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502F9" w14:textId="0D318515" w:rsidR="006E2368" w:rsidRPr="006E2368" w:rsidRDefault="006E2368" w:rsidP="006E2368">
      <w:pPr>
        <w:autoSpaceDE w:val="0"/>
        <w:autoSpaceDN w:val="0"/>
        <w:adjustRightInd w:val="0"/>
        <w:jc w:val="both"/>
        <w:rPr>
          <w:rFonts w:asciiTheme="minorHAnsi" w:hAnsiTheme="minorHAnsi" w:cstheme="minorHAnsi"/>
          <w:i/>
          <w:iCs/>
        </w:rPr>
      </w:pPr>
      <w:bookmarkStart w:id="0" w:name="parent_element66a1c4c535fa9"/>
      <w:bookmarkStart w:id="1" w:name="preview_cont1b218ec89e1d48"/>
      <w:bookmarkEnd w:id="0"/>
      <w:bookmarkEnd w:id="1"/>
      <w:r w:rsidRPr="006E2368">
        <w:rPr>
          <w:rFonts w:asciiTheme="minorHAnsi" w:hAnsiTheme="minorHAnsi" w:cstheme="minorHAnsi"/>
          <w:i/>
          <w:iCs/>
        </w:rPr>
        <w:t xml:space="preserve">Fondi Strutturali Europei – </w:t>
      </w:r>
      <w:bookmarkStart w:id="2" w:name="_Hlk169702440"/>
      <w:r w:rsidRPr="006E2368">
        <w:rPr>
          <w:rFonts w:asciiTheme="minorHAnsi" w:hAnsiTheme="minorHAnsi" w:cstheme="minorHAnsi"/>
          <w:i/>
          <w:iCs/>
        </w:rPr>
        <w:t>Programma Nazionale “Scuola e competenze” 2021-2027.</w:t>
      </w:r>
      <w:r w:rsidR="00744A89">
        <w:rPr>
          <w:rFonts w:asciiTheme="minorHAnsi" w:hAnsiTheme="minorHAnsi" w:cstheme="minorHAnsi"/>
          <w:i/>
          <w:iCs/>
        </w:rPr>
        <w:t xml:space="preserve"> </w:t>
      </w:r>
      <w:r w:rsidRPr="006E2368">
        <w:rPr>
          <w:rFonts w:asciiTheme="minorHAnsi" w:hAnsiTheme="minorHAnsi" w:cstheme="minorHAnsi"/>
          <w:i/>
          <w:iCs/>
        </w:rPr>
        <w:t>Priorità 01 – Scuola e Competenze (FSE+) – Fondo Sociale Europeo Plus – Obiettivo</w:t>
      </w:r>
      <w:r w:rsidR="00FC0CB9">
        <w:rPr>
          <w:rFonts w:asciiTheme="minorHAnsi" w:hAnsiTheme="minorHAnsi" w:cstheme="minorHAnsi"/>
          <w:i/>
          <w:iCs/>
        </w:rPr>
        <w:t xml:space="preserve"> </w:t>
      </w:r>
      <w:r w:rsidRPr="006E2368">
        <w:rPr>
          <w:rFonts w:asciiTheme="minorHAnsi" w:hAnsiTheme="minorHAnsi" w:cstheme="minorHAnsi"/>
          <w:i/>
          <w:iCs/>
        </w:rPr>
        <w:t xml:space="preserve">Specifico ESO4.6 – Azione </w:t>
      </w:r>
      <w:r w:rsidR="00192C10">
        <w:rPr>
          <w:rFonts w:asciiTheme="minorHAnsi" w:hAnsiTheme="minorHAnsi" w:cstheme="minorHAnsi"/>
          <w:i/>
          <w:iCs/>
        </w:rPr>
        <w:t>ESO4.</w:t>
      </w:r>
      <w:r w:rsidRPr="006E2368">
        <w:rPr>
          <w:rFonts w:asciiTheme="minorHAnsi" w:hAnsiTheme="minorHAnsi" w:cstheme="minorHAnsi"/>
          <w:i/>
          <w:iCs/>
        </w:rPr>
        <w:t xml:space="preserve">A4 – Sotto azione ESO4.6. A4.A – </w:t>
      </w:r>
      <w:bookmarkEnd w:id="2"/>
      <w:r w:rsidR="004629EB">
        <w:rPr>
          <w:rFonts w:asciiTheme="minorHAnsi" w:hAnsiTheme="minorHAnsi" w:cstheme="minorHAnsi"/>
          <w:i/>
          <w:iCs/>
        </w:rPr>
        <w:t xml:space="preserve">Interventi di cui al decreto del Ministero dell’istruzione e del merito dell’11 maggio 2026, n. 79 - </w:t>
      </w:r>
      <w:r w:rsidRPr="006E2368">
        <w:rPr>
          <w:rFonts w:asciiTheme="minorHAnsi" w:hAnsiTheme="minorHAnsi" w:cstheme="minorHAnsi"/>
          <w:i/>
          <w:iCs/>
        </w:rPr>
        <w:t xml:space="preserve">Avviso </w:t>
      </w:r>
      <w:r w:rsidR="004629EB">
        <w:rPr>
          <w:rFonts w:asciiTheme="minorHAnsi" w:hAnsiTheme="minorHAnsi" w:cstheme="minorHAnsi"/>
          <w:i/>
          <w:iCs/>
        </w:rPr>
        <w:t>Pubblic</w:t>
      </w:r>
      <w:r w:rsidR="00F44FCB">
        <w:rPr>
          <w:rFonts w:asciiTheme="minorHAnsi" w:hAnsiTheme="minorHAnsi" w:cstheme="minorHAnsi"/>
          <w:i/>
          <w:iCs/>
        </w:rPr>
        <w:t>o</w:t>
      </w:r>
      <w:r w:rsidR="004629EB">
        <w:rPr>
          <w:rFonts w:asciiTheme="minorHAnsi" w:hAnsiTheme="minorHAnsi" w:cstheme="minorHAnsi"/>
          <w:i/>
          <w:iCs/>
        </w:rPr>
        <w:t xml:space="preserve"> AOOGABMI </w:t>
      </w:r>
      <w:r w:rsidRPr="006E2368">
        <w:rPr>
          <w:rFonts w:asciiTheme="minorHAnsi" w:hAnsiTheme="minorHAnsi" w:cstheme="minorHAnsi"/>
          <w:i/>
          <w:iCs/>
        </w:rPr>
        <w:t xml:space="preserve">Prot. </w:t>
      </w:r>
      <w:r w:rsidR="004629EB">
        <w:rPr>
          <w:rFonts w:asciiTheme="minorHAnsi" w:hAnsiTheme="minorHAnsi" w:cstheme="minorHAnsi"/>
          <w:i/>
          <w:iCs/>
        </w:rPr>
        <w:t>n. 112894</w:t>
      </w:r>
      <w:r w:rsidR="00CB2780">
        <w:rPr>
          <w:rFonts w:asciiTheme="minorHAnsi" w:hAnsiTheme="minorHAnsi" w:cstheme="minorHAnsi"/>
          <w:i/>
          <w:iCs/>
        </w:rPr>
        <w:t xml:space="preserve"> del </w:t>
      </w:r>
      <w:r w:rsidR="004629EB">
        <w:rPr>
          <w:rFonts w:asciiTheme="minorHAnsi" w:hAnsiTheme="minorHAnsi" w:cstheme="minorHAnsi"/>
          <w:i/>
          <w:iCs/>
        </w:rPr>
        <w:t>11</w:t>
      </w:r>
      <w:r w:rsidR="00CB2780">
        <w:rPr>
          <w:rFonts w:asciiTheme="minorHAnsi" w:hAnsiTheme="minorHAnsi" w:cstheme="minorHAnsi"/>
          <w:i/>
          <w:iCs/>
        </w:rPr>
        <w:t>/05/202</w:t>
      </w:r>
      <w:r w:rsidR="004629EB">
        <w:rPr>
          <w:rFonts w:asciiTheme="minorHAnsi" w:hAnsiTheme="minorHAnsi" w:cstheme="minorHAnsi"/>
          <w:i/>
          <w:iCs/>
        </w:rPr>
        <w:t xml:space="preserve">6 - </w:t>
      </w:r>
      <w:r w:rsidRPr="006E2368">
        <w:rPr>
          <w:rFonts w:asciiTheme="minorHAnsi" w:hAnsiTheme="minorHAnsi" w:cstheme="minorHAnsi"/>
          <w:i/>
          <w:iCs/>
        </w:rPr>
        <w:t xml:space="preserve">Percorsi </w:t>
      </w:r>
      <w:r w:rsidR="004629EB">
        <w:rPr>
          <w:rFonts w:asciiTheme="minorHAnsi" w:hAnsiTheme="minorHAnsi" w:cstheme="minorHAnsi"/>
          <w:i/>
          <w:iCs/>
        </w:rPr>
        <w:t>per il potenziamento delle competenze, l’inclusione e la socialità nel periodo di sospensione estiva delle lezioni negli anni scolastici 2025-2026 e 2026-2027, c.d. Piano Estate 2026-2027</w:t>
      </w:r>
    </w:p>
    <w:p w14:paraId="236FDDDB" w14:textId="4759DDFC" w:rsidR="00D6460D" w:rsidRDefault="00D6460D" w:rsidP="006E2368">
      <w:pPr>
        <w:pStyle w:val="Corpotesto"/>
        <w:spacing w:before="120" w:after="0"/>
        <w:jc w:val="both"/>
        <w:rPr>
          <w:rStyle w:val="Enfasicorsivo"/>
          <w:rFonts w:asciiTheme="minorHAnsi" w:hAnsiTheme="minorHAnsi" w:cstheme="minorHAnsi"/>
          <w:i w:val="0"/>
          <w:color w:val="000000"/>
          <w:shd w:val="clear" w:color="auto" w:fill="FFFFFF"/>
        </w:rPr>
      </w:pPr>
      <w:r>
        <w:rPr>
          <w:rStyle w:val="Enfasicorsivo"/>
          <w:rFonts w:asciiTheme="minorHAnsi" w:hAnsiTheme="minorHAnsi" w:cstheme="minorHAnsi"/>
          <w:i w:val="0"/>
          <w:color w:val="000000"/>
          <w:shd w:val="clear" w:color="auto" w:fill="FFFFFF"/>
        </w:rPr>
        <w:t xml:space="preserve">Titolo progetto: </w:t>
      </w:r>
      <w:r w:rsidR="004948D9">
        <w:rPr>
          <w:rStyle w:val="Enfasicorsivo"/>
          <w:rFonts w:asciiTheme="minorHAnsi" w:hAnsiTheme="minorHAnsi" w:cstheme="minorHAnsi"/>
          <w:i w:val="0"/>
          <w:color w:val="000000"/>
          <w:shd w:val="clear" w:color="auto" w:fill="FFFFFF"/>
        </w:rPr>
        <w:t>La suola oltre i banchi</w:t>
      </w:r>
    </w:p>
    <w:p w14:paraId="159ED468" w14:textId="74DC2A83" w:rsidR="00C7237F" w:rsidRPr="00F44FCB" w:rsidRDefault="00C7237F" w:rsidP="00D6460D">
      <w:pPr>
        <w:pStyle w:val="Corpotesto"/>
        <w:spacing w:after="0"/>
        <w:jc w:val="both"/>
        <w:rPr>
          <w:rFonts w:asciiTheme="minorHAnsi" w:hAnsiTheme="minorHAnsi" w:cstheme="minorHAnsi"/>
          <w:lang w:val="en-US"/>
        </w:rPr>
      </w:pPr>
      <w:r w:rsidRPr="00F44FCB">
        <w:rPr>
          <w:rStyle w:val="Enfasicorsivo"/>
          <w:rFonts w:asciiTheme="minorHAnsi" w:hAnsiTheme="minorHAnsi" w:cstheme="minorHAnsi"/>
          <w:i w:val="0"/>
          <w:color w:val="000000"/>
          <w:shd w:val="clear" w:color="auto" w:fill="FFFFFF"/>
          <w:lang w:val="en-US"/>
        </w:rPr>
        <w:t xml:space="preserve">CUP: </w:t>
      </w:r>
      <w:bookmarkStart w:id="3" w:name="x_682218675259473921"/>
      <w:bookmarkEnd w:id="3"/>
      <w:r w:rsidR="004629EB" w:rsidRPr="00F44FCB">
        <w:rPr>
          <w:lang w:val="en-US"/>
        </w:rPr>
        <w:t>G14D26004050007</w:t>
      </w:r>
    </w:p>
    <w:p w14:paraId="094755F4" w14:textId="1FEA3256" w:rsidR="00620562" w:rsidRDefault="009F45A0" w:rsidP="004052FC">
      <w:pPr>
        <w:pStyle w:val="Titolo31"/>
        <w:spacing w:before="0" w:after="0"/>
        <w:rPr>
          <w:rFonts w:asciiTheme="minorHAnsi" w:hAnsiTheme="minorHAnsi" w:cstheme="minorHAnsi"/>
          <w:b w:val="0"/>
          <w:sz w:val="22"/>
          <w:szCs w:val="22"/>
        </w:rPr>
      </w:pPr>
      <w:bookmarkStart w:id="4" w:name="parent_element3812bbe546ae3"/>
      <w:bookmarkStart w:id="5" w:name="preview_contecae811ed9b9e8"/>
      <w:bookmarkEnd w:id="4"/>
      <w:bookmarkEnd w:id="5"/>
      <w:r w:rsidRPr="00CB2780">
        <w:rPr>
          <w:rFonts w:asciiTheme="minorHAnsi" w:hAnsiTheme="minorHAnsi" w:cstheme="minorHAnsi"/>
          <w:b w:val="0"/>
          <w:sz w:val="22"/>
          <w:szCs w:val="22"/>
        </w:rPr>
        <w:t xml:space="preserve">CNP: </w:t>
      </w:r>
      <w:r w:rsidR="00CB2780" w:rsidRPr="00CB2780">
        <w:rPr>
          <w:rFonts w:asciiTheme="minorHAnsi" w:hAnsiTheme="minorHAnsi" w:cstheme="minorHAnsi"/>
          <w:b w:val="0"/>
          <w:sz w:val="22"/>
          <w:szCs w:val="22"/>
        </w:rPr>
        <w:t>ESO4.6.A4.A-FSEPN-TO-202</w:t>
      </w:r>
      <w:r w:rsidR="004629EB">
        <w:rPr>
          <w:rFonts w:asciiTheme="minorHAnsi" w:hAnsiTheme="minorHAnsi" w:cstheme="minorHAnsi"/>
          <w:b w:val="0"/>
          <w:sz w:val="22"/>
          <w:szCs w:val="22"/>
        </w:rPr>
        <w:t>6</w:t>
      </w:r>
      <w:r w:rsidR="00CB2780" w:rsidRPr="00CB2780">
        <w:rPr>
          <w:rFonts w:asciiTheme="minorHAnsi" w:hAnsiTheme="minorHAnsi" w:cstheme="minorHAnsi"/>
          <w:b w:val="0"/>
          <w:sz w:val="22"/>
          <w:szCs w:val="22"/>
        </w:rPr>
        <w:t>-</w:t>
      </w:r>
      <w:r w:rsidR="004629EB">
        <w:rPr>
          <w:rFonts w:asciiTheme="minorHAnsi" w:hAnsiTheme="minorHAnsi" w:cstheme="minorHAnsi"/>
          <w:b w:val="0"/>
          <w:sz w:val="22"/>
          <w:szCs w:val="22"/>
        </w:rPr>
        <w:t>720</w:t>
      </w:r>
    </w:p>
    <w:p w14:paraId="62CE18FB" w14:textId="77777777" w:rsidR="00804B1E" w:rsidRPr="00804B1E" w:rsidRDefault="00804B1E" w:rsidP="00804B1E">
      <w:pPr>
        <w:pStyle w:val="Corpotesto"/>
        <w:rPr>
          <w:lang w:val="en-US" w:eastAsia="zh-CN" w:bidi="hi-IN"/>
        </w:rPr>
      </w:pPr>
    </w:p>
    <w:p w14:paraId="023150F5" w14:textId="38FB7F93" w:rsidR="00214DB0" w:rsidRDefault="00214DB0" w:rsidP="00214DB0">
      <w:pPr>
        <w:widowControl w:val="0"/>
        <w:tabs>
          <w:tab w:val="left" w:pos="1733"/>
        </w:tabs>
        <w:autoSpaceDE w:val="0"/>
        <w:autoSpaceDN w:val="0"/>
        <w:ind w:right="284"/>
        <w:jc w:val="center"/>
        <w:rPr>
          <w:rFonts w:cs="Calibri"/>
          <w:b/>
          <w:i/>
          <w:iCs/>
        </w:rPr>
      </w:pPr>
      <w:r>
        <w:rPr>
          <w:rFonts w:cs="Calibri"/>
          <w:b/>
          <w:i/>
          <w:iCs/>
        </w:rPr>
        <w:t xml:space="preserve">Dichiarazione di insussistenza di incompatibilità, di conflitto di interesse o cause ostative </w:t>
      </w:r>
    </w:p>
    <w:p w14:paraId="502DBE04" w14:textId="77777777" w:rsidR="00214DB0" w:rsidRDefault="00214DB0" w:rsidP="00214DB0">
      <w:pPr>
        <w:widowControl w:val="0"/>
        <w:tabs>
          <w:tab w:val="left" w:pos="1733"/>
        </w:tabs>
        <w:autoSpaceDE w:val="0"/>
        <w:autoSpaceDN w:val="0"/>
        <w:ind w:right="284"/>
        <w:rPr>
          <w:rFonts w:cs="Calibri"/>
          <w:b/>
          <w:i/>
          <w:iCs/>
        </w:rPr>
      </w:pPr>
    </w:p>
    <w:p w14:paraId="7284E1A3" w14:textId="343B7C86" w:rsidR="00214DB0" w:rsidRPr="00E62C38" w:rsidRDefault="00214DB0" w:rsidP="00214DB0">
      <w:pPr>
        <w:keepNext/>
        <w:keepLines/>
        <w:widowControl w:val="0"/>
        <w:spacing w:line="360" w:lineRule="auto"/>
        <w:jc w:val="both"/>
        <w:outlineLvl w:val="5"/>
        <w:rPr>
          <w:rFonts w:asciiTheme="minorHAnsi" w:eastAsia="Arial" w:hAnsiTheme="minorHAnsi" w:cstheme="minorHAnsi"/>
          <w:bCs/>
        </w:rPr>
      </w:pPr>
      <w:r>
        <w:rPr>
          <w:rFonts w:asciiTheme="minorHAnsi" w:eastAsia="Arial" w:hAnsiTheme="minorHAnsi" w:cstheme="minorHAnsi"/>
          <w:bCs/>
        </w:rPr>
        <w:t>Il/La</w:t>
      </w:r>
      <w:r w:rsidRPr="00E62C38">
        <w:rPr>
          <w:rFonts w:asciiTheme="minorHAnsi" w:eastAsia="Arial" w:hAnsiTheme="minorHAnsi" w:cstheme="minorHAnsi"/>
          <w:bCs/>
        </w:rPr>
        <w:t xml:space="preserve"> sottoscritt</w:t>
      </w:r>
      <w:r>
        <w:rPr>
          <w:rFonts w:asciiTheme="minorHAnsi" w:eastAsia="Arial" w:hAnsiTheme="minorHAnsi" w:cstheme="minorHAnsi"/>
          <w:bCs/>
        </w:rPr>
        <w:t>o/a</w:t>
      </w:r>
      <w:r w:rsidRPr="00E62C38">
        <w:rPr>
          <w:rFonts w:asciiTheme="minorHAnsi" w:eastAsia="Arial" w:hAnsiTheme="minorHAnsi" w:cstheme="minorHAnsi"/>
          <w:bCs/>
        </w:rPr>
        <w:t xml:space="preserve"> _________________</w:t>
      </w:r>
      <w:r>
        <w:rPr>
          <w:rFonts w:asciiTheme="minorHAnsi" w:eastAsia="Arial" w:hAnsiTheme="minorHAnsi" w:cstheme="minorHAnsi"/>
          <w:bCs/>
        </w:rPr>
        <w:t>______________________</w:t>
      </w:r>
      <w:r w:rsidRPr="00E62C38">
        <w:rPr>
          <w:rFonts w:asciiTheme="minorHAnsi" w:eastAsia="Arial" w:hAnsiTheme="minorHAnsi" w:cstheme="minorHAnsi"/>
          <w:bCs/>
        </w:rPr>
        <w:t>_________</w:t>
      </w:r>
      <w:r>
        <w:rPr>
          <w:rFonts w:asciiTheme="minorHAnsi" w:eastAsia="Arial" w:hAnsiTheme="minorHAnsi" w:cstheme="minorHAnsi"/>
          <w:bCs/>
        </w:rPr>
        <w:t>________</w:t>
      </w:r>
      <w:r w:rsidRPr="00E62C38">
        <w:rPr>
          <w:rFonts w:asciiTheme="minorHAnsi" w:eastAsia="Arial" w:hAnsiTheme="minorHAnsi" w:cstheme="minorHAnsi"/>
          <w:bCs/>
        </w:rPr>
        <w:t>__</w:t>
      </w:r>
      <w:r>
        <w:rPr>
          <w:rFonts w:asciiTheme="minorHAnsi" w:eastAsia="Arial" w:hAnsiTheme="minorHAnsi" w:cstheme="minorHAnsi"/>
          <w:bCs/>
        </w:rPr>
        <w:t>___</w:t>
      </w:r>
      <w:r w:rsidRPr="00E62C38">
        <w:rPr>
          <w:rFonts w:asciiTheme="minorHAnsi" w:eastAsia="Arial" w:hAnsiTheme="minorHAnsi" w:cstheme="minorHAnsi"/>
          <w:bCs/>
        </w:rPr>
        <w:t>_____</w:t>
      </w:r>
      <w:r>
        <w:rPr>
          <w:rFonts w:asciiTheme="minorHAnsi" w:eastAsia="Arial" w:hAnsiTheme="minorHAnsi" w:cstheme="minorHAnsi"/>
          <w:bCs/>
        </w:rPr>
        <w:t xml:space="preserve"> nato/a</w:t>
      </w:r>
      <w:r w:rsidRPr="00E62C38">
        <w:rPr>
          <w:rFonts w:asciiTheme="minorHAnsi" w:eastAsia="Arial" w:hAnsiTheme="minorHAnsi" w:cstheme="minorHAnsi"/>
          <w:bCs/>
        </w:rPr>
        <w:t xml:space="preserve"> a ___</w:t>
      </w:r>
      <w:r>
        <w:rPr>
          <w:rFonts w:asciiTheme="minorHAnsi" w:eastAsia="Arial" w:hAnsiTheme="minorHAnsi" w:cstheme="minorHAnsi"/>
          <w:bCs/>
        </w:rPr>
        <w:t>__________________</w:t>
      </w:r>
      <w:r w:rsidRPr="00E62C38">
        <w:rPr>
          <w:rFonts w:asciiTheme="minorHAnsi" w:eastAsia="Arial" w:hAnsiTheme="minorHAnsi" w:cstheme="minorHAnsi"/>
          <w:bCs/>
        </w:rPr>
        <w:t>______</w:t>
      </w:r>
      <w:r>
        <w:rPr>
          <w:rFonts w:asciiTheme="minorHAnsi" w:eastAsia="Arial" w:hAnsiTheme="minorHAnsi" w:cstheme="minorHAnsi"/>
          <w:bCs/>
        </w:rPr>
        <w:t>________________________</w:t>
      </w:r>
      <w:r w:rsidRPr="00E62C38">
        <w:rPr>
          <w:rFonts w:asciiTheme="minorHAnsi" w:eastAsia="Arial" w:hAnsiTheme="minorHAnsi" w:cstheme="minorHAnsi"/>
          <w:bCs/>
        </w:rPr>
        <w:t>______ il</w:t>
      </w:r>
      <w:r>
        <w:rPr>
          <w:rFonts w:asciiTheme="minorHAnsi" w:eastAsia="Arial" w:hAnsiTheme="minorHAnsi" w:cstheme="minorHAnsi"/>
          <w:bCs/>
        </w:rPr>
        <w:t xml:space="preserve"> </w:t>
      </w:r>
      <w:r w:rsidRPr="00E62C38">
        <w:rPr>
          <w:rFonts w:asciiTheme="minorHAnsi" w:eastAsia="Arial" w:hAnsiTheme="minorHAnsi" w:cstheme="minorHAnsi"/>
          <w:bCs/>
        </w:rPr>
        <w:t>______</w:t>
      </w:r>
      <w:r>
        <w:rPr>
          <w:rFonts w:asciiTheme="minorHAnsi" w:eastAsia="Arial" w:hAnsiTheme="minorHAnsi" w:cstheme="minorHAnsi"/>
          <w:bCs/>
        </w:rPr>
        <w:t>__</w:t>
      </w:r>
      <w:r w:rsidRPr="00E62C38">
        <w:rPr>
          <w:rFonts w:asciiTheme="minorHAnsi" w:eastAsia="Arial" w:hAnsiTheme="minorHAnsi" w:cstheme="minorHAnsi"/>
          <w:bCs/>
        </w:rPr>
        <w:t>___</w:t>
      </w:r>
      <w:r>
        <w:rPr>
          <w:rFonts w:asciiTheme="minorHAnsi" w:eastAsia="Arial" w:hAnsiTheme="minorHAnsi" w:cstheme="minorHAnsi"/>
          <w:bCs/>
        </w:rPr>
        <w:t>____</w:t>
      </w:r>
      <w:r w:rsidRPr="00E62C38">
        <w:rPr>
          <w:rFonts w:asciiTheme="minorHAnsi" w:eastAsia="Arial" w:hAnsiTheme="minorHAnsi" w:cstheme="minorHAnsi"/>
          <w:bCs/>
        </w:rPr>
        <w:t>_____</w:t>
      </w:r>
      <w:r>
        <w:rPr>
          <w:rFonts w:asciiTheme="minorHAnsi" w:eastAsia="Arial" w:hAnsiTheme="minorHAnsi" w:cstheme="minorHAnsi"/>
          <w:bCs/>
        </w:rPr>
        <w:t xml:space="preserve"> </w:t>
      </w:r>
      <w:r w:rsidRPr="00E62C38">
        <w:rPr>
          <w:rFonts w:asciiTheme="minorHAnsi" w:eastAsia="Arial" w:hAnsiTheme="minorHAnsi" w:cstheme="minorHAnsi"/>
          <w:bCs/>
        </w:rPr>
        <w:t>Codice Fiscale __________</w:t>
      </w:r>
      <w:r>
        <w:rPr>
          <w:rFonts w:asciiTheme="minorHAnsi" w:eastAsia="Arial" w:hAnsiTheme="minorHAnsi" w:cstheme="minorHAnsi"/>
          <w:bCs/>
        </w:rPr>
        <w:t xml:space="preserve">______________________________, candidato in qualità di Esperto/Tutor del modulo </w:t>
      </w:r>
      <w:r w:rsidR="00744A89">
        <w:rPr>
          <w:rFonts w:asciiTheme="minorHAnsi" w:eastAsia="Arial" w:hAnsiTheme="minorHAnsi" w:cstheme="minorHAnsi"/>
          <w:bCs/>
        </w:rPr>
        <w:t>AVVIO ALLO STUDIO DELLA LINGUA LATINA</w:t>
      </w:r>
      <w:r w:rsidR="00640B47">
        <w:object w:dxaOrig="1538" w:dyaOrig="995" w14:anchorId="26F586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75pt;height:49.6pt" o:ole="">
            <v:imagedata r:id="rId7" o:title=""/>
          </v:shape>
          <o:OLEObject Type="Embed" ProgID="Word.Document.12" ShapeID="_x0000_i1025" DrawAspect="Icon" ObjectID="_1854697263" r:id="rId8">
            <o:FieldCodes>\s</o:FieldCodes>
          </o:OLEObject>
        </w:object>
      </w:r>
      <w:r w:rsidRPr="00E62C38">
        <w:rPr>
          <w:rFonts w:asciiTheme="minorHAnsi" w:eastAsia="Arial" w:hAnsiTheme="minorHAnsi" w:cstheme="minorHAnsi"/>
          <w:bCs/>
        </w:rPr>
        <w:t xml:space="preserve"> </w:t>
      </w:r>
    </w:p>
    <w:p w14:paraId="6ED11565" w14:textId="77777777" w:rsidR="00214DB0" w:rsidRPr="000A11E0" w:rsidRDefault="00214DB0" w:rsidP="00214DB0">
      <w:pPr>
        <w:pStyle w:val="Corpotesto"/>
        <w:spacing w:after="0"/>
        <w:rPr>
          <w:rStyle w:val="StrongEmphasis"/>
          <w:rFonts w:asciiTheme="minorHAnsi" w:hAnsiTheme="minorHAnsi" w:cstheme="minorHAnsi"/>
          <w:color w:val="000000"/>
          <w:sz w:val="12"/>
          <w:szCs w:val="12"/>
          <w:shd w:val="clear" w:color="auto" w:fill="FFFFFF"/>
        </w:rPr>
      </w:pPr>
    </w:p>
    <w:p w14:paraId="662EB9DA" w14:textId="77777777" w:rsidR="00214DB0" w:rsidRDefault="00214DB0" w:rsidP="00214DB0">
      <w:pPr>
        <w:pStyle w:val="Corpotesto"/>
        <w:jc w:val="center"/>
        <w:rPr>
          <w:rStyle w:val="StrongEmphasis"/>
          <w:rFonts w:asciiTheme="minorHAnsi" w:hAnsiTheme="minorHAnsi" w:cstheme="minorHAnsi"/>
          <w:color w:val="000000"/>
          <w:shd w:val="clear" w:color="auto" w:fill="FFFFFF"/>
        </w:rPr>
      </w:pPr>
      <w:r>
        <w:rPr>
          <w:rStyle w:val="StrongEmphasis"/>
          <w:rFonts w:asciiTheme="minorHAnsi" w:hAnsiTheme="minorHAnsi" w:cstheme="minorHAnsi"/>
          <w:color w:val="000000"/>
          <w:shd w:val="clear" w:color="auto" w:fill="FFFFFF"/>
        </w:rPr>
        <w:t>CONSAPEVOLE</w:t>
      </w:r>
    </w:p>
    <w:p w14:paraId="299CCB45" w14:textId="77777777" w:rsidR="00214DB0" w:rsidRPr="00E62C38" w:rsidRDefault="00214DB0" w:rsidP="00214DB0">
      <w:pPr>
        <w:pStyle w:val="Corpotesto"/>
        <w:spacing w:after="0"/>
        <w:jc w:val="both"/>
        <w:rPr>
          <w:rFonts w:asciiTheme="minorHAnsi" w:hAnsiTheme="minorHAnsi" w:cstheme="minorHAnsi"/>
        </w:rPr>
      </w:pPr>
      <w:r>
        <w:rPr>
          <w:rFonts w:asciiTheme="minorHAnsi" w:hAnsiTheme="minorHAnsi" w:cstheme="minorHAnsi"/>
          <w:color w:val="000000"/>
          <w:shd w:val="clear" w:color="auto" w:fill="FFFFFF"/>
        </w:rPr>
        <w:t>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w:t>
      </w:r>
    </w:p>
    <w:p w14:paraId="7F2EDF31" w14:textId="77777777" w:rsidR="00214DB0" w:rsidRPr="0000070C" w:rsidRDefault="00214DB0" w:rsidP="00214DB0">
      <w:pPr>
        <w:spacing w:before="120" w:after="120"/>
        <w:jc w:val="center"/>
        <w:outlineLvl w:val="0"/>
        <w:rPr>
          <w:rFonts w:asciiTheme="minorHAnsi" w:hAnsiTheme="minorHAnsi" w:cstheme="minorHAnsi"/>
          <w:b/>
        </w:rPr>
      </w:pPr>
      <w:r w:rsidRPr="0000070C">
        <w:rPr>
          <w:rFonts w:asciiTheme="minorHAnsi" w:hAnsiTheme="minorHAnsi" w:cstheme="minorHAnsi"/>
          <w:b/>
        </w:rPr>
        <w:t>DICHIARA</w:t>
      </w:r>
    </w:p>
    <w:p w14:paraId="443565CB" w14:textId="77777777" w:rsidR="00214DB0" w:rsidRPr="00503F0B" w:rsidRDefault="00214DB0" w:rsidP="00214DB0">
      <w:pPr>
        <w:pStyle w:val="Corpotesto"/>
        <w:widowControl w:val="0"/>
        <w:numPr>
          <w:ilvl w:val="0"/>
          <w:numId w:val="36"/>
        </w:numPr>
        <w:tabs>
          <w:tab w:val="clear" w:pos="707"/>
          <w:tab w:val="left" w:pos="1274"/>
        </w:tabs>
        <w:suppressAutoHyphens/>
        <w:spacing w:after="0"/>
        <w:ind w:left="284" w:hanging="284"/>
        <w:contextualSpacing/>
        <w:jc w:val="both"/>
        <w:rPr>
          <w:rFonts w:asciiTheme="minorHAnsi" w:hAnsiTheme="minorHAnsi" w:cstheme="minorHAnsi"/>
          <w:color w:val="000000"/>
          <w:shd w:val="clear" w:color="auto" w:fill="FFFFFF"/>
        </w:rPr>
      </w:pPr>
      <w:r w:rsidRPr="00503F0B">
        <w:rPr>
          <w:rFonts w:asciiTheme="minorHAnsi" w:hAnsiTheme="minorHAnsi" w:cstheme="minorHAnsi"/>
          <w:color w:val="000000"/>
          <w:shd w:val="clear" w:color="auto" w:fill="FFFFFF"/>
        </w:rPr>
        <w:t>di non trovarsi in situazione di incompatibilità, ai sensi di quanto previsto dal d.lgs. n. 39/2013 e dall’art. 53, del d.lgs. n. 165/2001; </w:t>
      </w:r>
    </w:p>
    <w:p w14:paraId="4F8EF47D" w14:textId="77777777" w:rsidR="00214DB0" w:rsidRPr="00FE4904" w:rsidRDefault="00214DB0" w:rsidP="00214DB0">
      <w:pPr>
        <w:pStyle w:val="Corpotesto"/>
        <w:widowControl w:val="0"/>
        <w:tabs>
          <w:tab w:val="left" w:pos="1274"/>
        </w:tabs>
        <w:suppressAutoHyphens/>
        <w:spacing w:after="0"/>
        <w:ind w:left="284"/>
        <w:contextualSpacing/>
        <w:jc w:val="both"/>
        <w:rPr>
          <w:rFonts w:asciiTheme="minorHAnsi" w:hAnsiTheme="minorHAnsi" w:cstheme="minorHAnsi"/>
          <w:color w:val="000000"/>
          <w:shd w:val="clear" w:color="auto" w:fill="FFFFFF"/>
        </w:rPr>
      </w:pPr>
      <w:r w:rsidRPr="00FE4904">
        <w:rPr>
          <w:rFonts w:asciiTheme="minorHAnsi" w:hAnsiTheme="minorHAnsi" w:cstheme="minorHAnsi"/>
          <w:color w:val="000000"/>
          <w:shd w:val="clear" w:color="auto" w:fill="FFFFFF"/>
        </w:rPr>
        <w:t>ovvero, nel caso in cui sussistano situazioni di incompatibilità, che le stesse sono le seguenti: ______________________________________________________________________________________________________________________________________________________________</w:t>
      </w:r>
      <w:r>
        <w:rPr>
          <w:rFonts w:asciiTheme="minorHAnsi" w:hAnsiTheme="minorHAnsi" w:cstheme="minorHAnsi"/>
          <w:color w:val="000000"/>
          <w:shd w:val="clear" w:color="auto" w:fill="FFFFFF"/>
        </w:rPr>
        <w:t>___________;</w:t>
      </w:r>
    </w:p>
    <w:p w14:paraId="3A462DC9" w14:textId="77777777" w:rsidR="00214DB0" w:rsidRDefault="00214DB0" w:rsidP="00214DB0">
      <w:pPr>
        <w:pStyle w:val="Corpotesto"/>
        <w:widowControl w:val="0"/>
        <w:numPr>
          <w:ilvl w:val="0"/>
          <w:numId w:val="36"/>
        </w:numPr>
        <w:tabs>
          <w:tab w:val="clear" w:pos="707"/>
          <w:tab w:val="left" w:pos="1274"/>
        </w:tabs>
        <w:suppressAutoHyphens/>
        <w:spacing w:before="120" w:after="0"/>
        <w:ind w:left="284" w:hanging="284"/>
        <w:jc w:val="both"/>
        <w:rPr>
          <w:rFonts w:asciiTheme="minorHAnsi" w:hAnsiTheme="minorHAnsi" w:cstheme="minorHAnsi"/>
          <w:color w:val="000000"/>
          <w:shd w:val="clear" w:color="auto" w:fill="FFFFFF"/>
        </w:rPr>
      </w:pPr>
      <w:r w:rsidRPr="00FE4904">
        <w:rPr>
          <w:rFonts w:asciiTheme="minorHAnsi" w:hAnsiTheme="minorHAnsi" w:cstheme="minorHAnsi"/>
          <w:color w:val="000000"/>
          <w:shd w:val="clear" w:color="auto" w:fill="FFFFFF"/>
        </w:rPr>
        <w:t>di non trovarsi in situazioni di conflitto di interessi, anche potenziale, ai sensi dell’art. 53, comma 14, del d.lgs. n. 165/2001, che possano interferire con l’esercizio dell’incarico;</w:t>
      </w:r>
    </w:p>
    <w:p w14:paraId="315751B6" w14:textId="77777777" w:rsidR="00214DB0" w:rsidRDefault="00214DB0" w:rsidP="00214DB0">
      <w:pPr>
        <w:pStyle w:val="Paragrafoelenco"/>
        <w:widowControl/>
        <w:numPr>
          <w:ilvl w:val="0"/>
          <w:numId w:val="36"/>
        </w:numPr>
        <w:suppressAutoHyphens w:val="0"/>
        <w:spacing w:before="120"/>
        <w:ind w:left="284" w:hanging="284"/>
        <w:contextualSpacing w:val="0"/>
        <w:jc w:val="both"/>
        <w:rPr>
          <w:rFonts w:asciiTheme="minorHAnsi" w:hAnsiTheme="minorHAnsi" w:cstheme="minorHAnsi"/>
          <w:sz w:val="22"/>
          <w:szCs w:val="22"/>
          <w:lang w:val="it-IT"/>
        </w:rPr>
      </w:pPr>
      <w:r>
        <w:rPr>
          <w:rFonts w:asciiTheme="minorHAnsi" w:hAnsiTheme="minorHAnsi" w:cstheme="minorHAnsi"/>
          <w:sz w:val="22"/>
          <w:szCs w:val="22"/>
          <w:lang w:val="it-IT"/>
        </w:rPr>
        <w:t>che, ai sensi dell’art. 35-</w:t>
      </w:r>
      <w:r>
        <w:rPr>
          <w:rFonts w:asciiTheme="minorHAnsi" w:hAnsiTheme="minorHAnsi" w:cstheme="minorHAnsi"/>
          <w:i/>
          <w:sz w:val="22"/>
          <w:szCs w:val="22"/>
          <w:lang w:val="it-IT"/>
        </w:rPr>
        <w:t>bis</w:t>
      </w:r>
      <w:r>
        <w:rPr>
          <w:rFonts w:asciiTheme="minorHAnsi" w:hAnsiTheme="minorHAnsi" w:cstheme="minorHAnsi"/>
          <w:sz w:val="22"/>
          <w:szCs w:val="22"/>
          <w:lang w:val="it-IT"/>
        </w:rPr>
        <w:t xml:space="preserve"> del d.lgs. n. 165/2001, non ha riportato alcuna condanna, neppure pronunciata con sentenza non passata in giudicato, </w:t>
      </w:r>
      <w:r>
        <w:rPr>
          <w:rFonts w:asciiTheme="minorHAnsi" w:eastAsia="Calibri" w:hAnsiTheme="minorHAnsi" w:cstheme="minorHAnsi"/>
          <w:sz w:val="22"/>
          <w:szCs w:val="22"/>
          <w:lang w:val="it-IT" w:eastAsia="it-IT"/>
        </w:rPr>
        <w:t xml:space="preserve">per i delitti </w:t>
      </w:r>
      <w:r>
        <w:rPr>
          <w:rFonts w:asciiTheme="minorHAnsi" w:hAnsiTheme="minorHAnsi" w:cstheme="minorHAnsi"/>
          <w:sz w:val="22"/>
          <w:szCs w:val="22"/>
          <w:lang w:val="it-IT"/>
        </w:rPr>
        <w:t>previsti nel capo I del titolo II del libro secondo del codice penale;</w:t>
      </w:r>
    </w:p>
    <w:p w14:paraId="7DE676D9" w14:textId="77777777" w:rsidR="00214DB0" w:rsidRPr="002B1B07" w:rsidRDefault="00214DB0" w:rsidP="00214DB0">
      <w:pPr>
        <w:pStyle w:val="Paragrafoelenco"/>
        <w:widowControl/>
        <w:numPr>
          <w:ilvl w:val="0"/>
          <w:numId w:val="36"/>
        </w:numPr>
        <w:suppressAutoHyphens w:val="0"/>
        <w:spacing w:before="120"/>
        <w:ind w:left="284" w:hanging="284"/>
        <w:contextualSpacing w:val="0"/>
        <w:jc w:val="both"/>
        <w:rPr>
          <w:rFonts w:asciiTheme="minorHAnsi" w:hAnsiTheme="minorHAnsi" w:cstheme="minorHAnsi"/>
          <w:sz w:val="22"/>
          <w:szCs w:val="22"/>
          <w:lang w:val="it-IT"/>
        </w:rPr>
      </w:pPr>
      <w:r w:rsidRPr="002B1B07">
        <w:rPr>
          <w:rFonts w:asciiTheme="minorHAnsi" w:hAnsiTheme="minorHAnsi" w:cstheme="minorHAnsi"/>
          <w:sz w:val="22"/>
          <w:szCs w:val="22"/>
          <w:lang w:val="it-IT"/>
        </w:rPr>
        <w:t>di non avere, direttamente o indirettamente, un interesse finanziario, economico o altro interesse personale nel procedimento in esame ai sensi e per gli effetti di quanto previsto dal D.M. 26 aprile 2022, n. 105, recante il Codice di Comportamento dei dipendenti del Ministero dell’istruzione e del merito, né di trovarsi in altra condizione di conflitto di interessi (neppure potenziale)</w:t>
      </w:r>
      <w:r>
        <w:rPr>
          <w:rFonts w:asciiTheme="minorHAnsi" w:hAnsiTheme="minorHAnsi" w:cstheme="minorHAnsi"/>
          <w:sz w:val="22"/>
          <w:szCs w:val="22"/>
          <w:lang w:val="it-IT"/>
        </w:rPr>
        <w:t xml:space="preserve"> </w:t>
      </w:r>
      <w:r w:rsidRPr="002B1B07">
        <w:rPr>
          <w:rFonts w:asciiTheme="minorHAnsi" w:hAnsiTheme="minorHAnsi" w:cstheme="minorHAnsi"/>
          <w:sz w:val="22"/>
          <w:szCs w:val="22"/>
          <w:lang w:val="it-IT"/>
        </w:rPr>
        <w:t>ai sensi dell’art. 6-</w:t>
      </w:r>
      <w:r w:rsidRPr="002B1B07">
        <w:rPr>
          <w:rFonts w:asciiTheme="minorHAnsi" w:hAnsiTheme="minorHAnsi" w:cstheme="minorHAnsi"/>
          <w:i/>
          <w:iCs/>
          <w:sz w:val="22"/>
          <w:szCs w:val="22"/>
          <w:lang w:val="it-IT"/>
        </w:rPr>
        <w:t>bis</w:t>
      </w:r>
      <w:r w:rsidRPr="002B1B07">
        <w:rPr>
          <w:rFonts w:asciiTheme="minorHAnsi" w:hAnsiTheme="minorHAnsi" w:cstheme="minorHAnsi"/>
          <w:sz w:val="22"/>
          <w:szCs w:val="22"/>
          <w:lang w:val="it-IT"/>
        </w:rPr>
        <w:t xml:space="preserve"> della legge n. 241/1990. In particolare, che l’assunzione dell’incarico di </w:t>
      </w:r>
      <w:r>
        <w:rPr>
          <w:rFonts w:asciiTheme="minorHAnsi" w:hAnsiTheme="minorHAnsi" w:cstheme="minorHAnsi"/>
          <w:sz w:val="22"/>
          <w:szCs w:val="22"/>
          <w:lang w:val="it-IT" w:eastAsia="it-IT"/>
        </w:rPr>
        <w:t>Esperto e/o Tutor</w:t>
      </w:r>
      <w:r w:rsidRPr="002B1B07">
        <w:rPr>
          <w:rFonts w:asciiTheme="minorHAnsi" w:hAnsiTheme="minorHAnsi" w:cstheme="minorHAnsi"/>
          <w:sz w:val="22"/>
          <w:szCs w:val="22"/>
          <w:lang w:val="it-IT"/>
        </w:rPr>
        <w:t>:</w:t>
      </w:r>
    </w:p>
    <w:p w14:paraId="0D6A6AD5" w14:textId="77777777" w:rsidR="00214DB0" w:rsidRPr="002B1B07" w:rsidRDefault="00214DB0" w:rsidP="00214DB0">
      <w:pPr>
        <w:pStyle w:val="Paragrafoelenco"/>
        <w:widowControl/>
        <w:numPr>
          <w:ilvl w:val="0"/>
          <w:numId w:val="37"/>
        </w:numPr>
        <w:suppressAutoHyphens w:val="0"/>
        <w:autoSpaceDE w:val="0"/>
        <w:autoSpaceDN w:val="0"/>
        <w:adjustRightInd w:val="0"/>
        <w:jc w:val="both"/>
        <w:rPr>
          <w:rFonts w:asciiTheme="minorHAnsi" w:eastAsiaTheme="minorHAnsi" w:hAnsiTheme="minorHAnsi" w:cstheme="minorHAnsi"/>
          <w:sz w:val="22"/>
          <w:szCs w:val="22"/>
          <w:lang w:val="it-IT"/>
        </w:rPr>
      </w:pPr>
      <w:r w:rsidRPr="002B1B07">
        <w:rPr>
          <w:rFonts w:asciiTheme="minorHAnsi" w:hAnsiTheme="minorHAnsi" w:cstheme="minorHAnsi"/>
          <w:sz w:val="22"/>
          <w:szCs w:val="22"/>
          <w:lang w:val="it-IT"/>
        </w:rPr>
        <w:t>non coinvolge interessi propri;</w:t>
      </w:r>
    </w:p>
    <w:p w14:paraId="46911491" w14:textId="77777777" w:rsidR="00214DB0" w:rsidRPr="002B1B07" w:rsidRDefault="00214DB0" w:rsidP="00214DB0">
      <w:pPr>
        <w:pStyle w:val="Paragrafoelenco"/>
        <w:widowControl/>
        <w:numPr>
          <w:ilvl w:val="0"/>
          <w:numId w:val="37"/>
        </w:numPr>
        <w:suppressAutoHyphens w:val="0"/>
        <w:autoSpaceDE w:val="0"/>
        <w:autoSpaceDN w:val="0"/>
        <w:adjustRightInd w:val="0"/>
        <w:jc w:val="both"/>
        <w:rPr>
          <w:rFonts w:asciiTheme="minorHAnsi" w:eastAsiaTheme="minorHAnsi" w:hAnsiTheme="minorHAnsi" w:cstheme="minorHAnsi"/>
          <w:sz w:val="22"/>
          <w:szCs w:val="22"/>
          <w:lang w:val="it-IT"/>
        </w:rPr>
      </w:pPr>
      <w:r w:rsidRPr="002B1B07">
        <w:rPr>
          <w:rFonts w:asciiTheme="minorHAnsi" w:hAnsiTheme="minorHAnsi" w:cstheme="minorHAnsi"/>
          <w:sz w:val="22"/>
          <w:szCs w:val="22"/>
          <w:lang w:val="it-IT"/>
        </w:rPr>
        <w:lastRenderedPageBreak/>
        <w:t>non coinvolge interessi di parenti, affini entro il secondo grado, del coniuge o di conviventi, oppure di persone con le quali abbia rapporti di frequentazione abituale;</w:t>
      </w:r>
    </w:p>
    <w:p w14:paraId="46CED871" w14:textId="77777777" w:rsidR="00214DB0" w:rsidRPr="002B1B07" w:rsidRDefault="00214DB0" w:rsidP="00214DB0">
      <w:pPr>
        <w:pStyle w:val="Paragrafoelenco"/>
        <w:numPr>
          <w:ilvl w:val="0"/>
          <w:numId w:val="37"/>
        </w:numPr>
        <w:suppressAutoHyphens w:val="0"/>
        <w:autoSpaceDE w:val="0"/>
        <w:autoSpaceDN w:val="0"/>
        <w:adjustRightInd w:val="0"/>
        <w:ind w:left="714" w:hanging="357"/>
        <w:jc w:val="both"/>
        <w:rPr>
          <w:rFonts w:asciiTheme="minorHAnsi" w:eastAsiaTheme="minorHAnsi" w:hAnsiTheme="minorHAnsi" w:cstheme="minorHAnsi"/>
          <w:sz w:val="22"/>
          <w:szCs w:val="22"/>
          <w:lang w:val="it-IT"/>
        </w:rPr>
      </w:pPr>
      <w:r w:rsidRPr="002B1B07">
        <w:rPr>
          <w:rFonts w:asciiTheme="minorHAnsi" w:hAnsiTheme="minorHAnsi" w:cstheme="minorHAnsi"/>
          <w:sz w:val="22"/>
          <w:szCs w:val="22"/>
          <w:lang w:val="it-IT"/>
        </w:rPr>
        <w:t>non coinvolge interessi di soggetti od organizzazioni con cui egli o il coniuge abbia causa pendente o grave inimicizia o rapporti di credito o debito significativi;</w:t>
      </w:r>
    </w:p>
    <w:p w14:paraId="085231C2" w14:textId="77777777" w:rsidR="00214DB0" w:rsidRPr="002B1B07" w:rsidRDefault="00214DB0" w:rsidP="00214DB0">
      <w:pPr>
        <w:pStyle w:val="Paragrafoelenco"/>
        <w:numPr>
          <w:ilvl w:val="0"/>
          <w:numId w:val="37"/>
        </w:numPr>
        <w:suppressAutoHyphens w:val="0"/>
        <w:autoSpaceDE w:val="0"/>
        <w:autoSpaceDN w:val="0"/>
        <w:adjustRightInd w:val="0"/>
        <w:ind w:left="714" w:hanging="357"/>
        <w:jc w:val="both"/>
        <w:rPr>
          <w:rFonts w:asciiTheme="minorHAnsi" w:eastAsiaTheme="minorHAnsi" w:hAnsiTheme="minorHAnsi" w:cstheme="minorHAnsi"/>
          <w:sz w:val="22"/>
          <w:szCs w:val="22"/>
          <w:lang w:val="it-IT"/>
        </w:rPr>
      </w:pPr>
      <w:r w:rsidRPr="002B1B07">
        <w:rPr>
          <w:rFonts w:asciiTheme="minorHAnsi" w:hAnsiTheme="minorHAnsi" w:cstheme="minorHAnsi"/>
          <w:sz w:val="22"/>
          <w:szCs w:val="22"/>
          <w:lang w:val="it-IT"/>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544B969F" w14:textId="77777777" w:rsidR="00214DB0" w:rsidRPr="00503F0B" w:rsidRDefault="00214DB0" w:rsidP="00214DB0">
      <w:pPr>
        <w:pStyle w:val="Corpotesto"/>
        <w:widowControl w:val="0"/>
        <w:numPr>
          <w:ilvl w:val="0"/>
          <w:numId w:val="36"/>
        </w:numPr>
        <w:tabs>
          <w:tab w:val="clear" w:pos="707"/>
          <w:tab w:val="left" w:pos="1274"/>
        </w:tabs>
        <w:suppressAutoHyphens/>
        <w:spacing w:before="120" w:after="0"/>
        <w:ind w:left="284" w:hanging="284"/>
        <w:jc w:val="both"/>
        <w:rPr>
          <w:rFonts w:asciiTheme="minorHAnsi" w:hAnsiTheme="minorHAnsi" w:cstheme="minorHAnsi"/>
          <w:color w:val="000000"/>
          <w:shd w:val="clear" w:color="auto" w:fill="FFFFFF"/>
        </w:rPr>
      </w:pPr>
      <w:r w:rsidRPr="00503F0B">
        <w:rPr>
          <w:rFonts w:asciiTheme="minorHAnsi" w:hAnsiTheme="minorHAnsi" w:cstheme="minorHAnsi"/>
          <w:color w:val="000000"/>
          <w:shd w:val="clear" w:color="auto" w:fill="FFFFFF"/>
        </w:rPr>
        <w:t>di aver preso piena cognizione del D.M. 26 aprile 2022, n. 105, recante il Codice di Comportamento dei dipendenti del Ministero dell’istruzione e del merito;</w:t>
      </w:r>
    </w:p>
    <w:p w14:paraId="72DE45F9" w14:textId="77777777" w:rsidR="00214DB0" w:rsidRPr="00503F0B" w:rsidRDefault="00214DB0" w:rsidP="00214DB0">
      <w:pPr>
        <w:pStyle w:val="Corpotesto"/>
        <w:widowControl w:val="0"/>
        <w:numPr>
          <w:ilvl w:val="0"/>
          <w:numId w:val="36"/>
        </w:numPr>
        <w:tabs>
          <w:tab w:val="clear" w:pos="707"/>
          <w:tab w:val="left" w:pos="1274"/>
        </w:tabs>
        <w:suppressAutoHyphens/>
        <w:spacing w:after="0"/>
        <w:ind w:left="284" w:hanging="284"/>
        <w:jc w:val="both"/>
        <w:rPr>
          <w:rFonts w:asciiTheme="minorHAnsi" w:hAnsiTheme="minorHAnsi" w:cstheme="minorHAnsi"/>
          <w:color w:val="000000"/>
          <w:shd w:val="clear" w:color="auto" w:fill="FFFFFF"/>
        </w:rPr>
      </w:pPr>
      <w:r w:rsidRPr="00503F0B">
        <w:rPr>
          <w:rFonts w:asciiTheme="minorHAnsi" w:hAnsiTheme="minorHAnsi" w:cstheme="minorHAnsi"/>
          <w:color w:val="000000"/>
          <w:shd w:val="clear" w:color="auto" w:fill="FFFFFF"/>
        </w:rPr>
        <w:t>di impegnarsi a comunicare tempestivamente all’Istituzione scolastica conferente eventuali variazioni che dovessero intervenire nel corso dello svolgimento dell’incarico;</w:t>
      </w:r>
    </w:p>
    <w:p w14:paraId="542F5718" w14:textId="77777777" w:rsidR="00214DB0" w:rsidRPr="00503F0B" w:rsidRDefault="00214DB0" w:rsidP="00214DB0">
      <w:pPr>
        <w:pStyle w:val="Corpotesto"/>
        <w:widowControl w:val="0"/>
        <w:numPr>
          <w:ilvl w:val="0"/>
          <w:numId w:val="36"/>
        </w:numPr>
        <w:tabs>
          <w:tab w:val="clear" w:pos="707"/>
          <w:tab w:val="left" w:pos="1274"/>
        </w:tabs>
        <w:suppressAutoHyphens/>
        <w:spacing w:before="120" w:after="0"/>
        <w:ind w:left="284" w:hanging="284"/>
        <w:jc w:val="both"/>
        <w:rPr>
          <w:rFonts w:asciiTheme="minorHAnsi" w:hAnsiTheme="minorHAnsi" w:cstheme="minorHAnsi"/>
          <w:color w:val="000000"/>
          <w:shd w:val="clear" w:color="auto" w:fill="FFFFFF"/>
        </w:rPr>
      </w:pPr>
      <w:r w:rsidRPr="00503F0B">
        <w:rPr>
          <w:rFonts w:asciiTheme="minorHAnsi" w:hAnsiTheme="minorHAnsi" w:cstheme="minorHAnsi"/>
          <w:color w:val="000000"/>
          <w:shd w:val="clear" w:color="auto" w:fill="FFFFFF"/>
        </w:rPr>
        <w:t>di impegnarsi altresì a comunicare all’Istituzione scolastica qualsiasi altra circostanza sopravvenuta di carattere ostativo rispetto all’espletamento dell’incarico;</w:t>
      </w:r>
    </w:p>
    <w:p w14:paraId="372D1474" w14:textId="77777777" w:rsidR="00214DB0" w:rsidRPr="00532069" w:rsidRDefault="00214DB0" w:rsidP="00214DB0">
      <w:pPr>
        <w:pStyle w:val="Corpotesto"/>
        <w:widowControl w:val="0"/>
        <w:numPr>
          <w:ilvl w:val="0"/>
          <w:numId w:val="36"/>
        </w:numPr>
        <w:tabs>
          <w:tab w:val="clear" w:pos="707"/>
          <w:tab w:val="left" w:pos="1274"/>
        </w:tabs>
        <w:suppressAutoHyphens/>
        <w:spacing w:before="120" w:after="0"/>
        <w:ind w:left="284" w:hanging="284"/>
        <w:jc w:val="both"/>
        <w:rPr>
          <w:rFonts w:asciiTheme="minorHAnsi" w:hAnsiTheme="minorHAnsi" w:cstheme="minorHAnsi"/>
          <w:color w:val="000000"/>
          <w:shd w:val="clear" w:color="auto" w:fill="FFFFFF"/>
        </w:rPr>
      </w:pPr>
      <w:r w:rsidRPr="00503F0B">
        <w:rPr>
          <w:rFonts w:asciiTheme="minorHAnsi" w:hAnsiTheme="minorHAnsi" w:cstheme="minorHAnsi"/>
          <w:color w:val="000000"/>
          <w:shd w:val="clear" w:color="auto" w:fill="FFFFFF"/>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57766CB9" w14:textId="77777777" w:rsidR="00214DB0" w:rsidRDefault="00214DB0" w:rsidP="00214DB0">
      <w:pPr>
        <w:tabs>
          <w:tab w:val="left" w:pos="6585"/>
        </w:tabs>
        <w:jc w:val="both"/>
        <w:rPr>
          <w:rFonts w:asciiTheme="minorHAnsi" w:hAnsiTheme="minorHAnsi" w:cstheme="minorHAnsi"/>
        </w:rPr>
      </w:pPr>
    </w:p>
    <w:p w14:paraId="7535D317" w14:textId="77777777" w:rsidR="00214DB0" w:rsidRDefault="00214DB0" w:rsidP="00214DB0">
      <w:pPr>
        <w:tabs>
          <w:tab w:val="left" w:pos="6585"/>
        </w:tabs>
        <w:jc w:val="both"/>
        <w:rPr>
          <w:rFonts w:asciiTheme="minorHAnsi" w:hAnsiTheme="minorHAnsi" w:cstheme="minorHAnsi"/>
        </w:rPr>
      </w:pPr>
    </w:p>
    <w:p w14:paraId="2CF00A0D" w14:textId="77777777" w:rsidR="00214DB0" w:rsidRDefault="00214DB0" w:rsidP="00214DB0">
      <w:pPr>
        <w:tabs>
          <w:tab w:val="left" w:pos="6585"/>
        </w:tabs>
        <w:jc w:val="both"/>
        <w:rPr>
          <w:rFonts w:asciiTheme="minorHAnsi" w:hAnsiTheme="minorHAnsi" w:cstheme="minorHAnsi"/>
        </w:rPr>
      </w:pPr>
    </w:p>
    <w:p w14:paraId="0FBE4F65" w14:textId="77777777" w:rsidR="00214DB0" w:rsidRDefault="00214DB0" w:rsidP="00214DB0">
      <w:pPr>
        <w:tabs>
          <w:tab w:val="left" w:pos="6585"/>
        </w:tabs>
        <w:jc w:val="both"/>
        <w:rPr>
          <w:rFonts w:asciiTheme="minorHAnsi" w:hAnsiTheme="minorHAnsi" w:cstheme="minorHAnsi"/>
        </w:rPr>
      </w:pPr>
      <w:r>
        <w:rPr>
          <w:rFonts w:asciiTheme="minorHAnsi" w:hAnsiTheme="minorHAnsi" w:cstheme="minorHAnsi"/>
        </w:rPr>
        <w:t>Luogo e data ________________________________________</w:t>
      </w:r>
    </w:p>
    <w:p w14:paraId="12F891C9" w14:textId="77777777" w:rsidR="00214DB0" w:rsidRDefault="00214DB0" w:rsidP="00214DB0">
      <w:pPr>
        <w:tabs>
          <w:tab w:val="left" w:pos="6585"/>
        </w:tabs>
        <w:jc w:val="both"/>
        <w:rPr>
          <w:rFonts w:asciiTheme="minorHAnsi" w:hAnsiTheme="minorHAnsi" w:cstheme="minorHAnsi"/>
        </w:rPr>
      </w:pPr>
    </w:p>
    <w:p w14:paraId="64FD996B" w14:textId="77777777" w:rsidR="00214DB0" w:rsidRDefault="00214DB0" w:rsidP="00214DB0">
      <w:pPr>
        <w:tabs>
          <w:tab w:val="left" w:pos="6585"/>
        </w:tabs>
        <w:jc w:val="both"/>
        <w:rPr>
          <w:rFonts w:asciiTheme="minorHAnsi" w:hAnsiTheme="minorHAnsi" w:cstheme="minorHAnsi"/>
        </w:rPr>
      </w:pPr>
    </w:p>
    <w:p w14:paraId="6FF3900F" w14:textId="77777777" w:rsidR="00214DB0" w:rsidRPr="0000070C" w:rsidRDefault="00214DB0" w:rsidP="00214DB0">
      <w:pPr>
        <w:tabs>
          <w:tab w:val="left" w:pos="6585"/>
        </w:tabs>
        <w:jc w:val="both"/>
        <w:rPr>
          <w:rFonts w:asciiTheme="minorHAnsi" w:hAnsiTheme="minorHAnsi" w:cstheme="minorHAnsi"/>
        </w:rPr>
      </w:pPr>
      <w:r w:rsidRPr="0000070C">
        <w:rPr>
          <w:rFonts w:asciiTheme="minorHAnsi" w:hAnsiTheme="minorHAnsi" w:cstheme="minorHAnsi"/>
        </w:rPr>
        <w:tab/>
      </w:r>
    </w:p>
    <w:p w14:paraId="6DEA88C1" w14:textId="77777777" w:rsidR="00214DB0" w:rsidRPr="0000070C" w:rsidRDefault="00214DB0" w:rsidP="00214DB0">
      <w:pPr>
        <w:tabs>
          <w:tab w:val="left" w:pos="6585"/>
        </w:tabs>
        <w:jc w:val="both"/>
        <w:rPr>
          <w:rFonts w:asciiTheme="minorHAnsi" w:hAnsiTheme="minorHAnsi" w:cstheme="minorHAnsi"/>
        </w:rPr>
      </w:pPr>
      <w:r w:rsidRPr="0000070C">
        <w:rPr>
          <w:rFonts w:asciiTheme="minorHAnsi" w:hAnsiTheme="minorHAnsi" w:cstheme="minorHAnsi"/>
        </w:rPr>
        <w:tab/>
        <w:t xml:space="preserve">        Firma</w:t>
      </w:r>
    </w:p>
    <w:p w14:paraId="598D5750" w14:textId="77777777" w:rsidR="00214DB0" w:rsidRPr="0000070C" w:rsidRDefault="00214DB0" w:rsidP="00214DB0">
      <w:pPr>
        <w:tabs>
          <w:tab w:val="left" w:pos="6585"/>
        </w:tabs>
        <w:jc w:val="both"/>
        <w:rPr>
          <w:rFonts w:asciiTheme="minorHAnsi" w:hAnsiTheme="minorHAnsi" w:cstheme="minorHAnsi"/>
        </w:rPr>
      </w:pPr>
    </w:p>
    <w:p w14:paraId="1E5B7400" w14:textId="77777777" w:rsidR="00214DB0" w:rsidRPr="0000070C" w:rsidRDefault="00214DB0" w:rsidP="00214DB0">
      <w:pPr>
        <w:jc w:val="both"/>
        <w:rPr>
          <w:rFonts w:asciiTheme="minorHAnsi" w:hAnsiTheme="minorHAnsi" w:cstheme="minorHAnsi"/>
        </w:rPr>
      </w:pP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00070C">
        <w:rPr>
          <w:rFonts w:asciiTheme="minorHAnsi" w:hAnsiTheme="minorHAnsi" w:cstheme="minorHAnsi"/>
        </w:rPr>
        <w:t>____</w:t>
      </w:r>
      <w:r>
        <w:rPr>
          <w:rFonts w:asciiTheme="minorHAnsi" w:hAnsiTheme="minorHAnsi" w:cstheme="minorHAnsi"/>
        </w:rPr>
        <w:t>______</w:t>
      </w:r>
      <w:r w:rsidRPr="0000070C">
        <w:rPr>
          <w:rFonts w:asciiTheme="minorHAnsi" w:hAnsiTheme="minorHAnsi" w:cstheme="minorHAnsi"/>
        </w:rPr>
        <w:t>_</w:t>
      </w:r>
      <w:r>
        <w:rPr>
          <w:rFonts w:asciiTheme="minorHAnsi" w:hAnsiTheme="minorHAnsi" w:cstheme="minorHAnsi"/>
        </w:rPr>
        <w:t>_____</w:t>
      </w:r>
      <w:r w:rsidRPr="0000070C">
        <w:rPr>
          <w:rFonts w:asciiTheme="minorHAnsi" w:hAnsiTheme="minorHAnsi" w:cstheme="minorHAnsi"/>
        </w:rPr>
        <w:t>_____________</w:t>
      </w:r>
    </w:p>
    <w:p w14:paraId="357DF8F8" w14:textId="77777777" w:rsidR="00214DB0" w:rsidRPr="0000070C" w:rsidRDefault="00214DB0" w:rsidP="00214DB0">
      <w:pPr>
        <w:pStyle w:val="Corpotesto"/>
        <w:jc w:val="both"/>
        <w:rPr>
          <w:rFonts w:asciiTheme="minorHAnsi" w:hAnsiTheme="minorHAnsi" w:cstheme="minorHAnsi"/>
          <w:lang w:eastAsia="zh-CN" w:bidi="hi-IN"/>
        </w:rPr>
      </w:pPr>
    </w:p>
    <w:p w14:paraId="69F4FBA4" w14:textId="77777777" w:rsidR="00214DB0" w:rsidRPr="00214DB0" w:rsidRDefault="00214DB0" w:rsidP="00214DB0">
      <w:pPr>
        <w:widowControl w:val="0"/>
        <w:tabs>
          <w:tab w:val="left" w:pos="1733"/>
        </w:tabs>
        <w:autoSpaceDE w:val="0"/>
        <w:autoSpaceDN w:val="0"/>
        <w:ind w:right="284"/>
        <w:rPr>
          <w:rFonts w:cs="Calibri"/>
          <w:bCs/>
        </w:rPr>
      </w:pPr>
    </w:p>
    <w:sectPr w:rsidR="00214DB0" w:rsidRPr="00214DB0" w:rsidSect="00263FC1">
      <w:headerReference w:type="default" r:id="rId9"/>
      <w:footerReference w:type="default" r:id="rId10"/>
      <w:pgSz w:w="11906" w:h="16838"/>
      <w:pgMar w:top="1418" w:right="1134" w:bottom="567" w:left="1134"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EDE65" w14:textId="77777777" w:rsidR="000B02ED" w:rsidRDefault="000B02ED" w:rsidP="009656FE">
      <w:r>
        <w:separator/>
      </w:r>
    </w:p>
  </w:endnote>
  <w:endnote w:type="continuationSeparator" w:id="0">
    <w:p w14:paraId="48D36F6C" w14:textId="77777777" w:rsidR="000B02ED" w:rsidRDefault="000B02ED" w:rsidP="009656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jaVu Sans">
    <w:altName w:val="Malgun Gothic"/>
    <w:panose1 w:val="020B0603030804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Perpetua Titling MT">
    <w:panose1 w:val="02020502060505020804"/>
    <w:charset w:val="00"/>
    <w:family w:val="roman"/>
    <w:pitch w:val="variable"/>
    <w:sig w:usb0="00000003" w:usb1="00000000" w:usb2="00000000" w:usb3="00000000" w:csb0="00000001" w:csb1="00000000"/>
  </w:font>
  <w:font w:name="Perpetua">
    <w:panose1 w:val="02020502060401020303"/>
    <w:charset w:val="00"/>
    <w:family w:val="roman"/>
    <w:pitch w:val="variable"/>
    <w:sig w:usb0="00000003" w:usb1="00000000" w:usb2="00000000" w:usb3="00000000" w:csb0="00000001" w:csb1="00000000"/>
  </w:font>
  <w:font w:name="Liberation Serif">
    <w:altName w:val="Times New Roman"/>
    <w:charset w:val="01"/>
    <w:family w:val="roman"/>
    <w:pitch w:val="variable"/>
  </w:font>
  <w:font w:name="Noto Sans Devanagari">
    <w:charset w:val="00"/>
    <w:family w:val="swiss"/>
    <w:pitch w:val="variable"/>
    <w:sig w:usb0="80008023" w:usb1="00002046" w:usb2="00000000" w:usb3="00000000" w:csb0="00000001" w:csb1="00000000"/>
  </w:font>
  <w:font w:name="OpenSymbol">
    <w:altName w:val="Arial Unicode MS"/>
    <w:panose1 w:val="05010000000000000000"/>
    <w:charset w:val="00"/>
    <w:family w:val="roman"/>
    <w:notTrueType/>
    <w:pitch w:val="default"/>
  </w:font>
  <w:font w:name="Liberation Sans">
    <w:altName w:val="Arial"/>
    <w:charset w:val="01"/>
    <w:family w:val="swiss"/>
    <w:pitch w:val="variable"/>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C9261" w14:textId="77777777" w:rsidR="00407221" w:rsidRPr="00D10235" w:rsidRDefault="00407221" w:rsidP="00605773">
    <w:pPr>
      <w:pStyle w:val="unknownstyle"/>
      <w:pBdr>
        <w:top w:val="single" w:sz="4" w:space="0" w:color="auto"/>
      </w:pBdr>
      <w:rPr>
        <w:rFonts w:ascii="Arial" w:hAnsi="Arial" w:cs="Arial"/>
        <w:color w:val="auto"/>
        <w:sz w:val="20"/>
        <w:szCs w:val="20"/>
      </w:rPr>
    </w:pPr>
    <w:r w:rsidRPr="00D10235">
      <w:rPr>
        <w:rFonts w:ascii="Wingdings 2" w:hAnsi="Wingdings 2" w:cs="Wingdings 2"/>
        <w:sz w:val="20"/>
        <w:szCs w:val="20"/>
      </w:rPr>
      <w:t></w:t>
    </w:r>
    <w:r w:rsidRPr="00D10235">
      <w:rPr>
        <w:rFonts w:ascii="Wingdings 2" w:hAnsi="Wingdings 2" w:cs="Wingdings 2"/>
        <w:sz w:val="20"/>
        <w:szCs w:val="20"/>
      </w:rPr>
      <w:t></w:t>
    </w:r>
    <w:r w:rsidRPr="00D10235">
      <w:rPr>
        <w:rFonts w:ascii="Arial" w:hAnsi="Arial" w:cs="Arial"/>
        <w:i/>
        <w:iCs/>
        <w:sz w:val="20"/>
        <w:szCs w:val="20"/>
      </w:rPr>
      <w:t xml:space="preserve">055 846050  </w:t>
    </w:r>
    <w:r w:rsidRPr="00E10F44">
      <w:rPr>
        <w:rFonts w:ascii="Wingdings" w:hAnsi="Wingdings" w:cs="Wingdings"/>
        <w:i/>
        <w:iCs/>
        <w:color w:val="auto"/>
        <w:sz w:val="20"/>
        <w:szCs w:val="20"/>
      </w:rPr>
      <w:t></w:t>
    </w:r>
    <w:r w:rsidRPr="00E10F44">
      <w:rPr>
        <w:rFonts w:ascii="Arial" w:hAnsi="Arial" w:cs="Arial"/>
        <w:i/>
        <w:iCs/>
        <w:color w:val="auto"/>
        <w:sz w:val="20"/>
        <w:szCs w:val="20"/>
      </w:rPr>
      <w:t xml:space="preserve">  </w:t>
    </w:r>
    <w:hyperlink r:id="rId1" w:history="1">
      <w:r w:rsidRPr="00E10F44">
        <w:rPr>
          <w:rStyle w:val="Collegamentoipertestuale"/>
          <w:rFonts w:ascii="Arial" w:hAnsi="Arial" w:cs="Arial"/>
          <w:i/>
          <w:iCs/>
          <w:color w:val="auto"/>
        </w:rPr>
        <w:t>fiic82900c@istruzione.it</w:t>
      </w:r>
    </w:hyperlink>
    <w:r>
      <w:rPr>
        <w:rFonts w:ascii="Arial" w:hAnsi="Arial" w:cs="Arial"/>
        <w:i/>
        <w:iCs/>
        <w:sz w:val="20"/>
        <w:szCs w:val="20"/>
      </w:rPr>
      <w:t xml:space="preserve">    </w:t>
    </w:r>
    <w:r w:rsidRPr="00E10F44">
      <w:rPr>
        <w:rFonts w:ascii="Arial" w:hAnsi="Arial" w:cs="Arial"/>
        <w:i/>
        <w:iCs/>
      </w:rPr>
      <w:t>fiic82900c@pec.istruzione.it</w:t>
    </w:r>
    <w:r w:rsidRPr="00D10235">
      <w:rPr>
        <w:rFonts w:ascii="Arial" w:hAnsi="Arial" w:cs="Arial"/>
        <w:i/>
        <w:iCs/>
        <w:sz w:val="20"/>
        <w:szCs w:val="20"/>
      </w:rPr>
      <w:t xml:space="preserve"> </w:t>
    </w:r>
    <w:r>
      <w:rPr>
        <w:rFonts w:ascii="Arial" w:hAnsi="Arial" w:cs="Arial"/>
        <w:i/>
        <w:iCs/>
        <w:sz w:val="20"/>
        <w:szCs w:val="20"/>
      </w:rPr>
      <w:t xml:space="preserve">   </w:t>
    </w:r>
    <w:r w:rsidRPr="00D10235">
      <w:rPr>
        <w:rFonts w:ascii="Arial" w:hAnsi="Arial" w:cs="Arial"/>
        <w:color w:val="auto"/>
        <w:sz w:val="20"/>
        <w:szCs w:val="20"/>
      </w:rPr>
      <w:t>C.F: 900</w:t>
    </w:r>
    <w:r>
      <w:rPr>
        <w:rFonts w:ascii="Arial" w:hAnsi="Arial" w:cs="Arial"/>
        <w:color w:val="auto"/>
        <w:sz w:val="20"/>
        <w:szCs w:val="20"/>
      </w:rPr>
      <w:t>18360488  C.M. FIIC82900C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6D388" w14:textId="77777777" w:rsidR="000B02ED" w:rsidRDefault="000B02ED" w:rsidP="009656FE">
      <w:r>
        <w:separator/>
      </w:r>
    </w:p>
  </w:footnote>
  <w:footnote w:type="continuationSeparator" w:id="0">
    <w:p w14:paraId="42515084" w14:textId="77777777" w:rsidR="000B02ED" w:rsidRDefault="000B02ED" w:rsidP="009656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AFCC6" w14:textId="77777777" w:rsidR="00407221" w:rsidRDefault="004C20FD">
    <w:pPr>
      <w:pStyle w:val="Intestazione"/>
    </w:pPr>
    <w:r w:rsidRPr="004C20FD">
      <w:rPr>
        <w:noProof/>
        <w:lang w:eastAsia="it-IT"/>
      </w:rPr>
      <w:drawing>
        <wp:inline distT="0" distB="0" distL="0" distR="0" wp14:anchorId="7B611E63" wp14:editId="57D7C502">
          <wp:extent cx="6120130" cy="629092"/>
          <wp:effectExtent l="0" t="0" r="0" b="0"/>
          <wp:docPr id="182476371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20130" cy="629092"/>
                  </a:xfrm>
                  <a:prstGeom prst="rect">
                    <a:avLst/>
                  </a:prstGeom>
                  <a:noFill/>
                  <a:ln>
                    <a:noFill/>
                  </a:ln>
                </pic:spPr>
              </pic:pic>
            </a:graphicData>
          </a:graphic>
        </wp:inline>
      </w:drawing>
    </w:r>
  </w:p>
  <w:p w14:paraId="5CAFF1B3" w14:textId="77777777" w:rsidR="00407221" w:rsidRPr="00030742" w:rsidRDefault="00407221" w:rsidP="00605773">
    <w:pPr>
      <w:pStyle w:val="msoorganizationname2"/>
      <w:widowControl w:val="0"/>
      <w:jc w:val="center"/>
      <w:rPr>
        <w:rFonts w:ascii="Calibri" w:hAnsi="Calibri"/>
        <w:b w:val="0"/>
        <w:color w:val="000000"/>
      </w:rPr>
    </w:pPr>
    <w:r w:rsidRPr="00030742">
      <w:rPr>
        <w:rFonts w:ascii="Calibri" w:hAnsi="Calibri"/>
        <w:b w:val="0"/>
        <w:color w:val="000000"/>
      </w:rPr>
      <w:t>MINISTERO DELL’ISTRUZIONE E DEL MERITO</w:t>
    </w:r>
  </w:p>
  <w:p w14:paraId="64D83B96" w14:textId="77777777" w:rsidR="00407221" w:rsidRPr="00CA7F1A" w:rsidRDefault="00407221" w:rsidP="00605773">
    <w:pPr>
      <w:pStyle w:val="msoorganizationname2"/>
      <w:widowControl w:val="0"/>
      <w:jc w:val="center"/>
      <w:rPr>
        <w:rFonts w:ascii="Calibri" w:hAnsi="Calibri"/>
        <w:b w:val="0"/>
        <w:bCs w:val="0"/>
        <w:color w:val="000000"/>
      </w:rPr>
    </w:pPr>
    <w:r w:rsidRPr="00CA7F1A">
      <w:rPr>
        <w:rFonts w:ascii="Calibri" w:hAnsi="Calibri"/>
        <w:color w:val="000000"/>
      </w:rPr>
      <w:t>ISTITUTO COMPRENSIVO scarperia – san piero a sieve</w:t>
    </w:r>
  </w:p>
  <w:p w14:paraId="5672E858" w14:textId="77777777" w:rsidR="00407221" w:rsidRPr="00CA7F1A" w:rsidRDefault="00407221" w:rsidP="00605773">
    <w:pPr>
      <w:pStyle w:val="msoorganizationname2"/>
      <w:widowControl w:val="0"/>
      <w:jc w:val="center"/>
      <w:rPr>
        <w:rFonts w:ascii="Calibri" w:hAnsi="Calibri" w:cs="Calibri"/>
        <w:b w:val="0"/>
        <w:bCs w:val="0"/>
        <w:color w:val="000000"/>
        <w:sz w:val="22"/>
        <w:szCs w:val="22"/>
      </w:rPr>
    </w:pPr>
    <w:r w:rsidRPr="00CA7F1A">
      <w:rPr>
        <w:rFonts w:ascii="Calibri" w:hAnsi="Calibri" w:cs="Calibri"/>
        <w:b w:val="0"/>
        <w:bCs w:val="0"/>
        <w:color w:val="000000"/>
        <w:sz w:val="22"/>
        <w:szCs w:val="22"/>
      </w:rPr>
      <w:t>Scuola dell'INFANZIA - PRIMARIA e SECONDARIA di 1^ Grado</w:t>
    </w:r>
  </w:p>
  <w:p w14:paraId="114865AB" w14:textId="77777777" w:rsidR="00407221" w:rsidRDefault="00407221" w:rsidP="00605773">
    <w:pPr>
      <w:widowControl w:val="0"/>
      <w:jc w:val="center"/>
      <w:rPr>
        <w:i/>
        <w:iCs/>
      </w:rPr>
    </w:pPr>
    <w:r w:rsidRPr="00CA7F1A">
      <w:t xml:space="preserve">Viale Matteotti, 30 - 50038 Scarperia e San Piero (FI) - </w:t>
    </w:r>
    <w:r w:rsidRPr="00CA7F1A">
      <w:rPr>
        <w:i/>
        <w:iCs/>
      </w:rPr>
      <w:t>Sito web:</w:t>
    </w:r>
    <w:hyperlink r:id="rId2" w:history="1">
      <w:r w:rsidRPr="009C37C1">
        <w:rPr>
          <w:rStyle w:val="Collegamentoipertestuale"/>
          <w:i/>
          <w:iCs/>
        </w:rPr>
        <w:t>www.scuolascarperiasanpiero.edu.it</w:t>
      </w:r>
    </w:hyperlink>
  </w:p>
  <w:p w14:paraId="2171019A" w14:textId="77777777" w:rsidR="00407221" w:rsidRPr="00CA7F1A" w:rsidRDefault="00407221" w:rsidP="00605773">
    <w:pPr>
      <w:widowControl w:val="0"/>
      <w:jc w:val="center"/>
    </w:pPr>
    <w:r>
      <w:rPr>
        <w:i/>
        <w:iCs/>
      </w:rPr>
      <w:t>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B5A45"/>
    <w:multiLevelType w:val="hybridMultilevel"/>
    <w:tmpl w:val="C1F8D3D4"/>
    <w:lvl w:ilvl="0" w:tplc="04100005">
      <w:start w:val="1"/>
      <w:numFmt w:val="bullet"/>
      <w:lvlText w:val=""/>
      <w:lvlJc w:val="left"/>
      <w:pPr>
        <w:ind w:left="1571" w:hanging="360"/>
      </w:pPr>
      <w:rPr>
        <w:rFonts w:ascii="Wingdings" w:hAnsi="Wingdings" w:hint="default"/>
      </w:rPr>
    </w:lvl>
    <w:lvl w:ilvl="1" w:tplc="04100003" w:tentative="1">
      <w:start w:val="1"/>
      <w:numFmt w:val="bullet"/>
      <w:lvlText w:val="o"/>
      <w:lvlJc w:val="left"/>
      <w:pPr>
        <w:ind w:left="2291" w:hanging="360"/>
      </w:pPr>
      <w:rPr>
        <w:rFonts w:ascii="Courier New" w:hAnsi="Courier New" w:cs="Courier New" w:hint="default"/>
      </w:rPr>
    </w:lvl>
    <w:lvl w:ilvl="2" w:tplc="04100005" w:tentative="1">
      <w:start w:val="1"/>
      <w:numFmt w:val="bullet"/>
      <w:lvlText w:val=""/>
      <w:lvlJc w:val="left"/>
      <w:pPr>
        <w:ind w:left="3011" w:hanging="360"/>
      </w:pPr>
      <w:rPr>
        <w:rFonts w:ascii="Wingdings" w:hAnsi="Wingdings" w:hint="default"/>
      </w:rPr>
    </w:lvl>
    <w:lvl w:ilvl="3" w:tplc="04100001" w:tentative="1">
      <w:start w:val="1"/>
      <w:numFmt w:val="bullet"/>
      <w:lvlText w:val=""/>
      <w:lvlJc w:val="left"/>
      <w:pPr>
        <w:ind w:left="3731" w:hanging="360"/>
      </w:pPr>
      <w:rPr>
        <w:rFonts w:ascii="Symbol" w:hAnsi="Symbol" w:hint="default"/>
      </w:rPr>
    </w:lvl>
    <w:lvl w:ilvl="4" w:tplc="04100003" w:tentative="1">
      <w:start w:val="1"/>
      <w:numFmt w:val="bullet"/>
      <w:lvlText w:val="o"/>
      <w:lvlJc w:val="left"/>
      <w:pPr>
        <w:ind w:left="4451" w:hanging="360"/>
      </w:pPr>
      <w:rPr>
        <w:rFonts w:ascii="Courier New" w:hAnsi="Courier New" w:cs="Courier New" w:hint="default"/>
      </w:rPr>
    </w:lvl>
    <w:lvl w:ilvl="5" w:tplc="04100005" w:tentative="1">
      <w:start w:val="1"/>
      <w:numFmt w:val="bullet"/>
      <w:lvlText w:val=""/>
      <w:lvlJc w:val="left"/>
      <w:pPr>
        <w:ind w:left="5171" w:hanging="360"/>
      </w:pPr>
      <w:rPr>
        <w:rFonts w:ascii="Wingdings" w:hAnsi="Wingdings" w:hint="default"/>
      </w:rPr>
    </w:lvl>
    <w:lvl w:ilvl="6" w:tplc="04100001" w:tentative="1">
      <w:start w:val="1"/>
      <w:numFmt w:val="bullet"/>
      <w:lvlText w:val=""/>
      <w:lvlJc w:val="left"/>
      <w:pPr>
        <w:ind w:left="5891" w:hanging="360"/>
      </w:pPr>
      <w:rPr>
        <w:rFonts w:ascii="Symbol" w:hAnsi="Symbol" w:hint="default"/>
      </w:rPr>
    </w:lvl>
    <w:lvl w:ilvl="7" w:tplc="04100003" w:tentative="1">
      <w:start w:val="1"/>
      <w:numFmt w:val="bullet"/>
      <w:lvlText w:val="o"/>
      <w:lvlJc w:val="left"/>
      <w:pPr>
        <w:ind w:left="6611" w:hanging="360"/>
      </w:pPr>
      <w:rPr>
        <w:rFonts w:ascii="Courier New" w:hAnsi="Courier New" w:cs="Courier New" w:hint="default"/>
      </w:rPr>
    </w:lvl>
    <w:lvl w:ilvl="8" w:tplc="04100005" w:tentative="1">
      <w:start w:val="1"/>
      <w:numFmt w:val="bullet"/>
      <w:lvlText w:val=""/>
      <w:lvlJc w:val="left"/>
      <w:pPr>
        <w:ind w:left="7331" w:hanging="360"/>
      </w:pPr>
      <w:rPr>
        <w:rFonts w:ascii="Wingdings" w:hAnsi="Wingdings" w:hint="default"/>
      </w:rPr>
    </w:lvl>
  </w:abstractNum>
  <w:abstractNum w:abstractNumId="1" w15:restartNumberingAfterBreak="0">
    <w:nsid w:val="05554467"/>
    <w:multiLevelType w:val="hybridMultilevel"/>
    <w:tmpl w:val="BEEE6146"/>
    <w:lvl w:ilvl="0" w:tplc="A574F294">
      <w:start w:val="14"/>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EB316E9"/>
    <w:multiLevelType w:val="hybridMultilevel"/>
    <w:tmpl w:val="40C065F8"/>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 w15:restartNumberingAfterBreak="0">
    <w:nsid w:val="153B3349"/>
    <w:multiLevelType w:val="multilevel"/>
    <w:tmpl w:val="4F84F0DA"/>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4" w15:restartNumberingAfterBreak="0">
    <w:nsid w:val="1B346229"/>
    <w:multiLevelType w:val="multilevel"/>
    <w:tmpl w:val="22B60F9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20BC0A93"/>
    <w:multiLevelType w:val="hybridMultilevel"/>
    <w:tmpl w:val="0FC69BB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605390F"/>
    <w:multiLevelType w:val="hybridMultilevel"/>
    <w:tmpl w:val="54EA2CE0"/>
    <w:lvl w:ilvl="0" w:tplc="04100005">
      <w:start w:val="1"/>
      <w:numFmt w:val="bullet"/>
      <w:lvlText w:val=""/>
      <w:lvlJc w:val="left"/>
      <w:pPr>
        <w:ind w:left="1058" w:hanging="360"/>
      </w:pPr>
      <w:rPr>
        <w:rFonts w:ascii="Wingdings" w:hAnsi="Wingdings" w:hint="default"/>
      </w:rPr>
    </w:lvl>
    <w:lvl w:ilvl="1" w:tplc="04100003" w:tentative="1">
      <w:start w:val="1"/>
      <w:numFmt w:val="bullet"/>
      <w:lvlText w:val="o"/>
      <w:lvlJc w:val="left"/>
      <w:pPr>
        <w:ind w:left="1778" w:hanging="360"/>
      </w:pPr>
      <w:rPr>
        <w:rFonts w:ascii="Courier New" w:hAnsi="Courier New" w:cs="Courier New" w:hint="default"/>
      </w:rPr>
    </w:lvl>
    <w:lvl w:ilvl="2" w:tplc="04100005" w:tentative="1">
      <w:start w:val="1"/>
      <w:numFmt w:val="bullet"/>
      <w:lvlText w:val=""/>
      <w:lvlJc w:val="left"/>
      <w:pPr>
        <w:ind w:left="2498" w:hanging="360"/>
      </w:pPr>
      <w:rPr>
        <w:rFonts w:ascii="Wingdings" w:hAnsi="Wingdings" w:hint="default"/>
      </w:rPr>
    </w:lvl>
    <w:lvl w:ilvl="3" w:tplc="04100001" w:tentative="1">
      <w:start w:val="1"/>
      <w:numFmt w:val="bullet"/>
      <w:lvlText w:val=""/>
      <w:lvlJc w:val="left"/>
      <w:pPr>
        <w:ind w:left="3218" w:hanging="360"/>
      </w:pPr>
      <w:rPr>
        <w:rFonts w:ascii="Symbol" w:hAnsi="Symbol" w:hint="default"/>
      </w:rPr>
    </w:lvl>
    <w:lvl w:ilvl="4" w:tplc="04100003" w:tentative="1">
      <w:start w:val="1"/>
      <w:numFmt w:val="bullet"/>
      <w:lvlText w:val="o"/>
      <w:lvlJc w:val="left"/>
      <w:pPr>
        <w:ind w:left="3938" w:hanging="360"/>
      </w:pPr>
      <w:rPr>
        <w:rFonts w:ascii="Courier New" w:hAnsi="Courier New" w:cs="Courier New" w:hint="default"/>
      </w:rPr>
    </w:lvl>
    <w:lvl w:ilvl="5" w:tplc="04100005" w:tentative="1">
      <w:start w:val="1"/>
      <w:numFmt w:val="bullet"/>
      <w:lvlText w:val=""/>
      <w:lvlJc w:val="left"/>
      <w:pPr>
        <w:ind w:left="4658" w:hanging="360"/>
      </w:pPr>
      <w:rPr>
        <w:rFonts w:ascii="Wingdings" w:hAnsi="Wingdings" w:hint="default"/>
      </w:rPr>
    </w:lvl>
    <w:lvl w:ilvl="6" w:tplc="04100001" w:tentative="1">
      <w:start w:val="1"/>
      <w:numFmt w:val="bullet"/>
      <w:lvlText w:val=""/>
      <w:lvlJc w:val="left"/>
      <w:pPr>
        <w:ind w:left="5378" w:hanging="360"/>
      </w:pPr>
      <w:rPr>
        <w:rFonts w:ascii="Symbol" w:hAnsi="Symbol" w:hint="default"/>
      </w:rPr>
    </w:lvl>
    <w:lvl w:ilvl="7" w:tplc="04100003" w:tentative="1">
      <w:start w:val="1"/>
      <w:numFmt w:val="bullet"/>
      <w:lvlText w:val="o"/>
      <w:lvlJc w:val="left"/>
      <w:pPr>
        <w:ind w:left="6098" w:hanging="360"/>
      </w:pPr>
      <w:rPr>
        <w:rFonts w:ascii="Courier New" w:hAnsi="Courier New" w:cs="Courier New" w:hint="default"/>
      </w:rPr>
    </w:lvl>
    <w:lvl w:ilvl="8" w:tplc="04100005" w:tentative="1">
      <w:start w:val="1"/>
      <w:numFmt w:val="bullet"/>
      <w:lvlText w:val=""/>
      <w:lvlJc w:val="left"/>
      <w:pPr>
        <w:ind w:left="6818" w:hanging="360"/>
      </w:pPr>
      <w:rPr>
        <w:rFonts w:ascii="Wingdings" w:hAnsi="Wingdings" w:hint="default"/>
      </w:rPr>
    </w:lvl>
  </w:abstractNum>
  <w:abstractNum w:abstractNumId="7" w15:restartNumberingAfterBreak="0">
    <w:nsid w:val="278732C8"/>
    <w:multiLevelType w:val="multilevel"/>
    <w:tmpl w:val="3DF8C11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15:restartNumberingAfterBreak="0">
    <w:nsid w:val="27F81070"/>
    <w:multiLevelType w:val="multilevel"/>
    <w:tmpl w:val="7E74C168"/>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9" w15:restartNumberingAfterBreak="0">
    <w:nsid w:val="2A583EA0"/>
    <w:multiLevelType w:val="multilevel"/>
    <w:tmpl w:val="9C62F3BE"/>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10" w15:restartNumberingAfterBreak="0">
    <w:nsid w:val="2CBF5294"/>
    <w:multiLevelType w:val="hybridMultilevel"/>
    <w:tmpl w:val="7006F22E"/>
    <w:lvl w:ilvl="0" w:tplc="3FFE747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DBA6CAE"/>
    <w:multiLevelType w:val="hybridMultilevel"/>
    <w:tmpl w:val="9B62AB0C"/>
    <w:lvl w:ilvl="0" w:tplc="DEDEA46E">
      <w:start w:val="2"/>
      <w:numFmt w:val="bullet"/>
      <w:lvlText w:val="-"/>
      <w:lvlJc w:val="left"/>
      <w:pPr>
        <w:ind w:left="1211" w:hanging="360"/>
      </w:pPr>
      <w:rPr>
        <w:rFonts w:ascii="Calibri" w:eastAsia="DejaVu Sans" w:hAnsi="Calibri" w:cs="Calibri" w:hint="default"/>
        <w:b/>
        <w:color w:val="00000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11778C7"/>
    <w:multiLevelType w:val="multilevel"/>
    <w:tmpl w:val="6B0041CC"/>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13" w15:restartNumberingAfterBreak="0">
    <w:nsid w:val="319440F2"/>
    <w:multiLevelType w:val="multilevel"/>
    <w:tmpl w:val="70585A4E"/>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14"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5" w15:restartNumberingAfterBreak="0">
    <w:nsid w:val="3D3D7B51"/>
    <w:multiLevelType w:val="hybridMultilevel"/>
    <w:tmpl w:val="4D70536A"/>
    <w:lvl w:ilvl="0" w:tplc="3FFE747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0733D94"/>
    <w:multiLevelType w:val="hybridMultilevel"/>
    <w:tmpl w:val="38F210EE"/>
    <w:lvl w:ilvl="0" w:tplc="3FFE747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2573CF0"/>
    <w:multiLevelType w:val="multilevel"/>
    <w:tmpl w:val="01927F18"/>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18" w15:restartNumberingAfterBreak="0">
    <w:nsid w:val="44BB0F56"/>
    <w:multiLevelType w:val="hybridMultilevel"/>
    <w:tmpl w:val="379CE6B8"/>
    <w:lvl w:ilvl="0" w:tplc="5CA483EA">
      <w:start w:val="30"/>
      <w:numFmt w:val="bullet"/>
      <w:lvlText w:val="-"/>
      <w:lvlJc w:val="left"/>
      <w:pPr>
        <w:ind w:left="720" w:hanging="360"/>
      </w:pPr>
      <w:rPr>
        <w:rFonts w:ascii="Calibri" w:eastAsia="DejaVu Sans"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20" w15:restartNumberingAfterBreak="0">
    <w:nsid w:val="4A8B75EC"/>
    <w:multiLevelType w:val="multilevel"/>
    <w:tmpl w:val="577A7E70"/>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21" w15:restartNumberingAfterBreak="0">
    <w:nsid w:val="5009326F"/>
    <w:multiLevelType w:val="hybridMultilevel"/>
    <w:tmpl w:val="13CAA0A0"/>
    <w:lvl w:ilvl="0" w:tplc="3FFE747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27B77FD"/>
    <w:multiLevelType w:val="hybridMultilevel"/>
    <w:tmpl w:val="E39EBCE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40E6FD5"/>
    <w:multiLevelType w:val="hybridMultilevel"/>
    <w:tmpl w:val="0EFE99A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4" w15:restartNumberingAfterBreak="0">
    <w:nsid w:val="559747DA"/>
    <w:multiLevelType w:val="multilevel"/>
    <w:tmpl w:val="5F3862D0"/>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25" w15:restartNumberingAfterBreak="0">
    <w:nsid w:val="56BD4F8D"/>
    <w:multiLevelType w:val="hybridMultilevel"/>
    <w:tmpl w:val="B08A527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5EA22736"/>
    <w:multiLevelType w:val="multilevel"/>
    <w:tmpl w:val="FD7AF8FA"/>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27" w15:restartNumberingAfterBreak="0">
    <w:nsid w:val="5ECD3A37"/>
    <w:multiLevelType w:val="multilevel"/>
    <w:tmpl w:val="FF002E24"/>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28" w15:restartNumberingAfterBreak="0">
    <w:nsid w:val="61C466AA"/>
    <w:multiLevelType w:val="hybridMultilevel"/>
    <w:tmpl w:val="7FD6BEC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65566CFA"/>
    <w:multiLevelType w:val="hybridMultilevel"/>
    <w:tmpl w:val="5958D6C4"/>
    <w:lvl w:ilvl="0" w:tplc="FE3E4C10">
      <w:start w:val="30"/>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65BC3A5B"/>
    <w:multiLevelType w:val="hybridMultilevel"/>
    <w:tmpl w:val="7BD8B3F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6ED82BD2"/>
    <w:multiLevelType w:val="multilevel"/>
    <w:tmpl w:val="87E86F52"/>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32" w15:restartNumberingAfterBreak="0">
    <w:nsid w:val="74EE1DFD"/>
    <w:multiLevelType w:val="multilevel"/>
    <w:tmpl w:val="20BE599E"/>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33" w15:restartNumberingAfterBreak="0">
    <w:nsid w:val="7563176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34" w15:restartNumberingAfterBreak="0">
    <w:nsid w:val="76242496"/>
    <w:multiLevelType w:val="hybridMultilevel"/>
    <w:tmpl w:val="A426EFE6"/>
    <w:lvl w:ilvl="0" w:tplc="0410000B">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5" w15:restartNumberingAfterBreak="0">
    <w:nsid w:val="7A5D2092"/>
    <w:multiLevelType w:val="multilevel"/>
    <w:tmpl w:val="92B6CE90"/>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36" w15:restartNumberingAfterBreak="0">
    <w:nsid w:val="7A80420E"/>
    <w:multiLevelType w:val="multilevel"/>
    <w:tmpl w:val="5544A2D8"/>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num w:numId="1" w16cid:durableId="1835099342">
    <w:abstractNumId w:val="36"/>
  </w:num>
  <w:num w:numId="2" w16cid:durableId="1757749514">
    <w:abstractNumId w:val="27"/>
  </w:num>
  <w:num w:numId="3" w16cid:durableId="1798909149">
    <w:abstractNumId w:val="13"/>
  </w:num>
  <w:num w:numId="4" w16cid:durableId="704449562">
    <w:abstractNumId w:val="26"/>
  </w:num>
  <w:num w:numId="5" w16cid:durableId="1016423559">
    <w:abstractNumId w:val="8"/>
  </w:num>
  <w:num w:numId="6" w16cid:durableId="1453787347">
    <w:abstractNumId w:val="3"/>
  </w:num>
  <w:num w:numId="7" w16cid:durableId="1350639885">
    <w:abstractNumId w:val="17"/>
  </w:num>
  <w:num w:numId="8" w16cid:durableId="1118793923">
    <w:abstractNumId w:val="9"/>
  </w:num>
  <w:num w:numId="9" w16cid:durableId="1257203230">
    <w:abstractNumId w:val="12"/>
  </w:num>
  <w:num w:numId="10" w16cid:durableId="835388198">
    <w:abstractNumId w:val="24"/>
  </w:num>
  <w:num w:numId="11" w16cid:durableId="814296315">
    <w:abstractNumId w:val="4"/>
  </w:num>
  <w:num w:numId="12" w16cid:durableId="1404643580">
    <w:abstractNumId w:val="14"/>
  </w:num>
  <w:num w:numId="13" w16cid:durableId="2081781746">
    <w:abstractNumId w:val="25"/>
  </w:num>
  <w:num w:numId="14" w16cid:durableId="1476682395">
    <w:abstractNumId w:val="19"/>
  </w:num>
  <w:num w:numId="15" w16cid:durableId="508062621">
    <w:abstractNumId w:val="16"/>
  </w:num>
  <w:num w:numId="16" w16cid:durableId="1947225143">
    <w:abstractNumId w:val="6"/>
  </w:num>
  <w:num w:numId="17" w16cid:durableId="1659573384">
    <w:abstractNumId w:val="33"/>
  </w:num>
  <w:num w:numId="18" w16cid:durableId="1628077524">
    <w:abstractNumId w:val="23"/>
  </w:num>
  <w:num w:numId="19" w16cid:durableId="648098646">
    <w:abstractNumId w:val="5"/>
  </w:num>
  <w:num w:numId="20" w16cid:durableId="1307589334">
    <w:abstractNumId w:val="30"/>
  </w:num>
  <w:num w:numId="21" w16cid:durableId="1554194760">
    <w:abstractNumId w:val="28"/>
  </w:num>
  <w:num w:numId="22" w16cid:durableId="1530753201">
    <w:abstractNumId w:val="7"/>
  </w:num>
  <w:num w:numId="23" w16cid:durableId="891425748">
    <w:abstractNumId w:val="22"/>
  </w:num>
  <w:num w:numId="24" w16cid:durableId="1893930544">
    <w:abstractNumId w:val="31"/>
  </w:num>
  <w:num w:numId="25" w16cid:durableId="1111171485">
    <w:abstractNumId w:val="11"/>
  </w:num>
  <w:num w:numId="26" w16cid:durableId="789666038">
    <w:abstractNumId w:val="18"/>
  </w:num>
  <w:num w:numId="27" w16cid:durableId="1657562699">
    <w:abstractNumId w:val="21"/>
  </w:num>
  <w:num w:numId="28" w16cid:durableId="1198202386">
    <w:abstractNumId w:val="15"/>
  </w:num>
  <w:num w:numId="29" w16cid:durableId="697043203">
    <w:abstractNumId w:val="34"/>
  </w:num>
  <w:num w:numId="30" w16cid:durableId="256523169">
    <w:abstractNumId w:val="20"/>
  </w:num>
  <w:num w:numId="31" w16cid:durableId="1248538465">
    <w:abstractNumId w:val="0"/>
  </w:num>
  <w:num w:numId="32" w16cid:durableId="1504121352">
    <w:abstractNumId w:val="2"/>
  </w:num>
  <w:num w:numId="33" w16cid:durableId="1340355850">
    <w:abstractNumId w:val="1"/>
  </w:num>
  <w:num w:numId="34" w16cid:durableId="1818567378">
    <w:abstractNumId w:val="29"/>
  </w:num>
  <w:num w:numId="35" w16cid:durableId="1067996989">
    <w:abstractNumId w:val="35"/>
  </w:num>
  <w:num w:numId="36" w16cid:durableId="1528444650">
    <w:abstractNumId w:val="32"/>
  </w:num>
  <w:num w:numId="37" w16cid:durableId="13498694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9"/>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6FE"/>
    <w:rsid w:val="000009FF"/>
    <w:rsid w:val="00014EA5"/>
    <w:rsid w:val="00032059"/>
    <w:rsid w:val="000817FA"/>
    <w:rsid w:val="000B02ED"/>
    <w:rsid w:val="000D15FE"/>
    <w:rsid w:val="000D7FF5"/>
    <w:rsid w:val="00133077"/>
    <w:rsid w:val="00135764"/>
    <w:rsid w:val="00146463"/>
    <w:rsid w:val="00192C10"/>
    <w:rsid w:val="001A103C"/>
    <w:rsid w:val="001E0E90"/>
    <w:rsid w:val="001F2FCA"/>
    <w:rsid w:val="00207210"/>
    <w:rsid w:val="00214DB0"/>
    <w:rsid w:val="002429B7"/>
    <w:rsid w:val="002454C6"/>
    <w:rsid w:val="00246059"/>
    <w:rsid w:val="002515C0"/>
    <w:rsid w:val="00253C40"/>
    <w:rsid w:val="00263FC1"/>
    <w:rsid w:val="00270AB7"/>
    <w:rsid w:val="00280104"/>
    <w:rsid w:val="00284DC2"/>
    <w:rsid w:val="002B46FC"/>
    <w:rsid w:val="002E58A1"/>
    <w:rsid w:val="0032034B"/>
    <w:rsid w:val="003313C1"/>
    <w:rsid w:val="00340C7F"/>
    <w:rsid w:val="003627DA"/>
    <w:rsid w:val="00395EAA"/>
    <w:rsid w:val="003C6996"/>
    <w:rsid w:val="003D2EC0"/>
    <w:rsid w:val="003D451E"/>
    <w:rsid w:val="003D7F58"/>
    <w:rsid w:val="003F3326"/>
    <w:rsid w:val="004052C6"/>
    <w:rsid w:val="004052FC"/>
    <w:rsid w:val="00406958"/>
    <w:rsid w:val="00407221"/>
    <w:rsid w:val="004272B9"/>
    <w:rsid w:val="004629EB"/>
    <w:rsid w:val="0047639C"/>
    <w:rsid w:val="00493B9A"/>
    <w:rsid w:val="004948D9"/>
    <w:rsid w:val="004953DE"/>
    <w:rsid w:val="004A52AD"/>
    <w:rsid w:val="004C20FD"/>
    <w:rsid w:val="004C568A"/>
    <w:rsid w:val="004D1827"/>
    <w:rsid w:val="00500034"/>
    <w:rsid w:val="00560601"/>
    <w:rsid w:val="00576046"/>
    <w:rsid w:val="00592C80"/>
    <w:rsid w:val="005A2C76"/>
    <w:rsid w:val="005A53BA"/>
    <w:rsid w:val="005A6A0D"/>
    <w:rsid w:val="005C0CAB"/>
    <w:rsid w:val="005C1415"/>
    <w:rsid w:val="005C14BB"/>
    <w:rsid w:val="00605773"/>
    <w:rsid w:val="00605D7D"/>
    <w:rsid w:val="00620562"/>
    <w:rsid w:val="00637B46"/>
    <w:rsid w:val="00640B47"/>
    <w:rsid w:val="00667B0B"/>
    <w:rsid w:val="006C1C07"/>
    <w:rsid w:val="006E2368"/>
    <w:rsid w:val="00715FF4"/>
    <w:rsid w:val="00724E4F"/>
    <w:rsid w:val="00734852"/>
    <w:rsid w:val="007358BE"/>
    <w:rsid w:val="00737AAF"/>
    <w:rsid w:val="00744A89"/>
    <w:rsid w:val="0078678A"/>
    <w:rsid w:val="007A5EF5"/>
    <w:rsid w:val="007D0E7B"/>
    <w:rsid w:val="007D727A"/>
    <w:rsid w:val="007E15E1"/>
    <w:rsid w:val="007E188F"/>
    <w:rsid w:val="007E62F2"/>
    <w:rsid w:val="007E6660"/>
    <w:rsid w:val="00804B1E"/>
    <w:rsid w:val="008225A8"/>
    <w:rsid w:val="008352D2"/>
    <w:rsid w:val="008372AE"/>
    <w:rsid w:val="00862126"/>
    <w:rsid w:val="00922B1D"/>
    <w:rsid w:val="00961B4B"/>
    <w:rsid w:val="009656FE"/>
    <w:rsid w:val="00971B65"/>
    <w:rsid w:val="00987B8F"/>
    <w:rsid w:val="009B2647"/>
    <w:rsid w:val="009D5906"/>
    <w:rsid w:val="009E472E"/>
    <w:rsid w:val="009F173E"/>
    <w:rsid w:val="009F369D"/>
    <w:rsid w:val="009F45A0"/>
    <w:rsid w:val="00A135F5"/>
    <w:rsid w:val="00A31539"/>
    <w:rsid w:val="00A47806"/>
    <w:rsid w:val="00A7724C"/>
    <w:rsid w:val="00AD4022"/>
    <w:rsid w:val="00AF2266"/>
    <w:rsid w:val="00AF7A6D"/>
    <w:rsid w:val="00BA359F"/>
    <w:rsid w:val="00BA5920"/>
    <w:rsid w:val="00BC0749"/>
    <w:rsid w:val="00BD246E"/>
    <w:rsid w:val="00C4246E"/>
    <w:rsid w:val="00C61F68"/>
    <w:rsid w:val="00C674CE"/>
    <w:rsid w:val="00C7237F"/>
    <w:rsid w:val="00C93076"/>
    <w:rsid w:val="00CA6206"/>
    <w:rsid w:val="00CB2780"/>
    <w:rsid w:val="00CD2CB6"/>
    <w:rsid w:val="00D512DA"/>
    <w:rsid w:val="00D6460D"/>
    <w:rsid w:val="00D8577D"/>
    <w:rsid w:val="00D94F74"/>
    <w:rsid w:val="00DB088B"/>
    <w:rsid w:val="00E47A84"/>
    <w:rsid w:val="00E826CA"/>
    <w:rsid w:val="00F10B19"/>
    <w:rsid w:val="00F44FCB"/>
    <w:rsid w:val="00F47530"/>
    <w:rsid w:val="00F536BE"/>
    <w:rsid w:val="00F7331B"/>
    <w:rsid w:val="00F84E25"/>
    <w:rsid w:val="00F853E2"/>
    <w:rsid w:val="00F93A58"/>
    <w:rsid w:val="00FC0CB9"/>
    <w:rsid w:val="00FC532C"/>
    <w:rsid w:val="00FF793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AFB89B"/>
  <w15:docId w15:val="{248A43C5-3BF6-44AF-8604-12FC648D1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F7A6D"/>
    <w:pPr>
      <w:jc w:val="left"/>
    </w:pPr>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9656FE"/>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656FE"/>
    <w:rPr>
      <w:rFonts w:ascii="Tahoma" w:hAnsi="Tahoma" w:cs="Tahoma"/>
      <w:sz w:val="16"/>
      <w:szCs w:val="16"/>
    </w:rPr>
  </w:style>
  <w:style w:type="paragraph" w:styleId="Intestazione">
    <w:name w:val="header"/>
    <w:basedOn w:val="Normale"/>
    <w:link w:val="IntestazioneCarattere"/>
    <w:uiPriority w:val="99"/>
    <w:unhideWhenUsed/>
    <w:rsid w:val="009656FE"/>
    <w:pPr>
      <w:tabs>
        <w:tab w:val="center" w:pos="4819"/>
        <w:tab w:val="right" w:pos="9638"/>
      </w:tabs>
    </w:pPr>
  </w:style>
  <w:style w:type="character" w:customStyle="1" w:styleId="IntestazioneCarattere">
    <w:name w:val="Intestazione Carattere"/>
    <w:basedOn w:val="Carpredefinitoparagrafo"/>
    <w:link w:val="Intestazione"/>
    <w:uiPriority w:val="99"/>
    <w:rsid w:val="009656FE"/>
  </w:style>
  <w:style w:type="paragraph" w:styleId="Pidipagina">
    <w:name w:val="footer"/>
    <w:basedOn w:val="Normale"/>
    <w:link w:val="PidipaginaCarattere"/>
    <w:uiPriority w:val="99"/>
    <w:unhideWhenUsed/>
    <w:rsid w:val="009656FE"/>
    <w:pPr>
      <w:tabs>
        <w:tab w:val="center" w:pos="4819"/>
        <w:tab w:val="right" w:pos="9638"/>
      </w:tabs>
    </w:pPr>
  </w:style>
  <w:style w:type="character" w:customStyle="1" w:styleId="PidipaginaCarattere">
    <w:name w:val="Piè di pagina Carattere"/>
    <w:basedOn w:val="Carpredefinitoparagrafo"/>
    <w:link w:val="Pidipagina"/>
    <w:uiPriority w:val="99"/>
    <w:rsid w:val="009656FE"/>
  </w:style>
  <w:style w:type="character" w:styleId="Collegamentoipertestuale">
    <w:name w:val="Hyperlink"/>
    <w:basedOn w:val="Carpredefinitoparagrafo"/>
    <w:rsid w:val="00605773"/>
    <w:rPr>
      <w:color w:val="663300"/>
      <w:u w:val="single"/>
    </w:rPr>
  </w:style>
  <w:style w:type="paragraph" w:customStyle="1" w:styleId="msoorganizationname2">
    <w:name w:val="msoorganizationname2"/>
    <w:rsid w:val="00605773"/>
    <w:pPr>
      <w:jc w:val="right"/>
    </w:pPr>
    <w:rPr>
      <w:rFonts w:ascii="Perpetua Titling MT" w:eastAsia="Times New Roman" w:hAnsi="Perpetua Titling MT" w:cs="Times New Roman"/>
      <w:b/>
      <w:bCs/>
      <w:caps/>
      <w:color w:val="006633"/>
      <w:kern w:val="28"/>
      <w:sz w:val="24"/>
      <w:szCs w:val="24"/>
      <w:lang w:eastAsia="it-IT"/>
    </w:rPr>
  </w:style>
  <w:style w:type="paragraph" w:customStyle="1" w:styleId="unknownstyle">
    <w:name w:val="unknown style"/>
    <w:rsid w:val="00605773"/>
    <w:pPr>
      <w:widowControl w:val="0"/>
      <w:overflowPunct w:val="0"/>
      <w:autoSpaceDE w:val="0"/>
      <w:autoSpaceDN w:val="0"/>
      <w:adjustRightInd w:val="0"/>
      <w:spacing w:line="264" w:lineRule="auto"/>
      <w:jc w:val="center"/>
    </w:pPr>
    <w:rPr>
      <w:rFonts w:ascii="Perpetua" w:eastAsia="Times New Roman" w:hAnsi="Perpetua" w:cs="Perpetua"/>
      <w:color w:val="000000"/>
      <w:kern w:val="28"/>
      <w:sz w:val="16"/>
      <w:szCs w:val="16"/>
      <w:lang w:eastAsia="it-IT"/>
    </w:rPr>
  </w:style>
  <w:style w:type="paragraph" w:styleId="Corpotesto">
    <w:name w:val="Body Text"/>
    <w:basedOn w:val="Normale"/>
    <w:link w:val="CorpotestoCarattere"/>
    <w:unhideWhenUsed/>
    <w:rsid w:val="00AF7A6D"/>
    <w:pPr>
      <w:spacing w:after="120"/>
    </w:pPr>
  </w:style>
  <w:style w:type="character" w:customStyle="1" w:styleId="CorpotestoCarattere">
    <w:name w:val="Corpo testo Carattere"/>
    <w:basedOn w:val="Carpredefinitoparagrafo"/>
    <w:link w:val="Corpotesto"/>
    <w:rsid w:val="00AF7A6D"/>
    <w:rPr>
      <w:rFonts w:ascii="Calibri" w:eastAsia="Calibri" w:hAnsi="Calibri" w:cs="Times New Roman"/>
    </w:rPr>
  </w:style>
  <w:style w:type="paragraph" w:customStyle="1" w:styleId="Default">
    <w:name w:val="Default"/>
    <w:rsid w:val="00AF7A6D"/>
    <w:pPr>
      <w:autoSpaceDE w:val="0"/>
      <w:autoSpaceDN w:val="0"/>
      <w:adjustRightInd w:val="0"/>
      <w:jc w:val="left"/>
    </w:pPr>
    <w:rPr>
      <w:rFonts w:ascii="Times New Roman" w:eastAsia="Times New Roman" w:hAnsi="Times New Roman" w:cs="Times New Roman"/>
      <w:color w:val="000000"/>
      <w:sz w:val="24"/>
      <w:szCs w:val="24"/>
      <w:lang w:eastAsia="it-IT"/>
    </w:rPr>
  </w:style>
  <w:style w:type="paragraph" w:customStyle="1" w:styleId="Titolo11">
    <w:name w:val="Titolo 11"/>
    <w:basedOn w:val="Normale"/>
    <w:uiPriority w:val="1"/>
    <w:qFormat/>
    <w:rsid w:val="00AF7A6D"/>
    <w:pPr>
      <w:widowControl w:val="0"/>
      <w:autoSpaceDE w:val="0"/>
      <w:autoSpaceDN w:val="0"/>
      <w:ind w:left="392"/>
      <w:jc w:val="center"/>
      <w:outlineLvl w:val="1"/>
    </w:pPr>
    <w:rPr>
      <w:rFonts w:cs="Calibri"/>
      <w:b/>
      <w:bCs/>
    </w:rPr>
  </w:style>
  <w:style w:type="paragraph" w:customStyle="1" w:styleId="TableParagraph">
    <w:name w:val="Table Paragraph"/>
    <w:basedOn w:val="Normale"/>
    <w:uiPriority w:val="1"/>
    <w:qFormat/>
    <w:rsid w:val="00AF7A6D"/>
    <w:pPr>
      <w:widowControl w:val="0"/>
      <w:autoSpaceDE w:val="0"/>
      <w:autoSpaceDN w:val="0"/>
    </w:pPr>
    <w:rPr>
      <w:rFonts w:cs="Calibri"/>
    </w:rPr>
  </w:style>
  <w:style w:type="paragraph" w:customStyle="1" w:styleId="Titolo31">
    <w:name w:val="Titolo 31"/>
    <w:basedOn w:val="Heading"/>
    <w:next w:val="Corpotesto"/>
    <w:qFormat/>
    <w:rsid w:val="00C7237F"/>
    <w:pPr>
      <w:spacing w:before="140"/>
      <w:outlineLvl w:val="2"/>
    </w:pPr>
    <w:rPr>
      <w:rFonts w:ascii="Liberation Serif" w:hAnsi="Liberation Serif"/>
      <w:b/>
      <w:bCs/>
    </w:rPr>
  </w:style>
  <w:style w:type="character" w:styleId="Enfasicorsivo">
    <w:name w:val="Emphasis"/>
    <w:qFormat/>
    <w:rsid w:val="00C7237F"/>
    <w:rPr>
      <w:i/>
      <w:iCs/>
    </w:rPr>
  </w:style>
  <w:style w:type="character" w:customStyle="1" w:styleId="StrongEmphasis">
    <w:name w:val="Strong Emphasis"/>
    <w:qFormat/>
    <w:rsid w:val="00C7237F"/>
    <w:rPr>
      <w:b/>
      <w:bCs/>
    </w:rPr>
  </w:style>
  <w:style w:type="character" w:customStyle="1" w:styleId="Bullets">
    <w:name w:val="Bullets"/>
    <w:qFormat/>
    <w:rsid w:val="00C7237F"/>
    <w:rPr>
      <w:rFonts w:ascii="OpenSymbol" w:eastAsia="OpenSymbol" w:hAnsi="OpenSymbol" w:cs="OpenSymbol"/>
    </w:rPr>
  </w:style>
  <w:style w:type="paragraph" w:customStyle="1" w:styleId="Heading">
    <w:name w:val="Heading"/>
    <w:basedOn w:val="Normale"/>
    <w:next w:val="Corpotesto"/>
    <w:qFormat/>
    <w:rsid w:val="00C7237F"/>
    <w:pPr>
      <w:keepNext/>
      <w:widowControl w:val="0"/>
      <w:suppressAutoHyphens/>
      <w:spacing w:before="240" w:after="120"/>
    </w:pPr>
    <w:rPr>
      <w:rFonts w:ascii="Liberation Sans" w:eastAsia="DejaVu Sans" w:hAnsi="Liberation Sans" w:cs="Noto Sans Devanagari"/>
      <w:sz w:val="28"/>
      <w:szCs w:val="28"/>
      <w:lang w:val="en-US" w:eastAsia="zh-CN" w:bidi="hi-IN"/>
    </w:rPr>
  </w:style>
  <w:style w:type="paragraph" w:styleId="Elenco">
    <w:name w:val="List"/>
    <w:basedOn w:val="Corpotesto"/>
    <w:rsid w:val="00C7237F"/>
    <w:pPr>
      <w:widowControl w:val="0"/>
      <w:suppressAutoHyphens/>
      <w:spacing w:after="140" w:line="276" w:lineRule="auto"/>
    </w:pPr>
    <w:rPr>
      <w:rFonts w:ascii="Liberation Serif" w:eastAsia="DejaVu Sans" w:hAnsi="Liberation Serif" w:cs="Noto Sans Devanagari"/>
      <w:sz w:val="24"/>
      <w:szCs w:val="24"/>
      <w:lang w:val="en-US" w:eastAsia="zh-CN" w:bidi="hi-IN"/>
    </w:rPr>
  </w:style>
  <w:style w:type="paragraph" w:customStyle="1" w:styleId="Didascalia1">
    <w:name w:val="Didascalia1"/>
    <w:basedOn w:val="Normale"/>
    <w:qFormat/>
    <w:rsid w:val="00C7237F"/>
    <w:pPr>
      <w:widowControl w:val="0"/>
      <w:suppressLineNumbers/>
      <w:suppressAutoHyphens/>
      <w:spacing w:before="120" w:after="120"/>
    </w:pPr>
    <w:rPr>
      <w:rFonts w:ascii="Liberation Serif" w:eastAsia="DejaVu Sans" w:hAnsi="Liberation Serif" w:cs="Noto Sans Devanagari"/>
      <w:i/>
      <w:iCs/>
      <w:sz w:val="24"/>
      <w:szCs w:val="24"/>
      <w:lang w:val="en-US" w:eastAsia="zh-CN" w:bidi="hi-IN"/>
    </w:rPr>
  </w:style>
  <w:style w:type="paragraph" w:customStyle="1" w:styleId="Index">
    <w:name w:val="Index"/>
    <w:basedOn w:val="Normale"/>
    <w:qFormat/>
    <w:rsid w:val="00C7237F"/>
    <w:pPr>
      <w:widowControl w:val="0"/>
      <w:suppressLineNumbers/>
      <w:suppressAutoHyphens/>
    </w:pPr>
    <w:rPr>
      <w:rFonts w:ascii="Liberation Serif" w:eastAsia="DejaVu Sans" w:hAnsi="Liberation Serif" w:cs="Noto Sans Devanagari"/>
      <w:sz w:val="24"/>
      <w:szCs w:val="24"/>
      <w:lang w:val="en-US" w:eastAsia="zh-CN" w:bidi="hi-IN"/>
    </w:rPr>
  </w:style>
  <w:style w:type="paragraph" w:customStyle="1" w:styleId="TableContents">
    <w:name w:val="Table Contents"/>
    <w:basedOn w:val="Normale"/>
    <w:qFormat/>
    <w:rsid w:val="00C7237F"/>
    <w:pPr>
      <w:widowControl w:val="0"/>
      <w:suppressLineNumbers/>
      <w:suppressAutoHyphens/>
    </w:pPr>
    <w:rPr>
      <w:rFonts w:ascii="Liberation Serif" w:eastAsia="DejaVu Sans" w:hAnsi="Liberation Serif" w:cs="Noto Sans Devanagari"/>
      <w:sz w:val="24"/>
      <w:szCs w:val="24"/>
      <w:lang w:val="en-US" w:eastAsia="zh-CN" w:bidi="hi-IN"/>
    </w:rPr>
  </w:style>
  <w:style w:type="paragraph" w:customStyle="1" w:styleId="TableHeading">
    <w:name w:val="Table Heading"/>
    <w:basedOn w:val="TableContents"/>
    <w:qFormat/>
    <w:rsid w:val="00C7237F"/>
    <w:pPr>
      <w:jc w:val="center"/>
    </w:pPr>
    <w:rPr>
      <w:b/>
      <w:bCs/>
    </w:rPr>
  </w:style>
  <w:style w:type="paragraph" w:customStyle="1" w:styleId="Comma">
    <w:name w:val="Comma"/>
    <w:basedOn w:val="Paragrafoelenco"/>
    <w:link w:val="CommaCarattere"/>
    <w:qFormat/>
    <w:rsid w:val="00C7237F"/>
    <w:pPr>
      <w:widowControl/>
      <w:numPr>
        <w:numId w:val="12"/>
      </w:numPr>
      <w:suppressAutoHyphens w:val="0"/>
      <w:spacing w:after="240"/>
      <w:jc w:val="both"/>
    </w:pPr>
    <w:rPr>
      <w:rFonts w:asciiTheme="minorHAnsi" w:eastAsiaTheme="minorHAnsi" w:hAnsiTheme="minorHAnsi" w:cstheme="minorBidi"/>
      <w:sz w:val="22"/>
      <w:szCs w:val="22"/>
      <w:lang w:val="it-IT" w:eastAsia="en-US" w:bidi="ar-SA"/>
    </w:rPr>
  </w:style>
  <w:style w:type="character" w:customStyle="1" w:styleId="CommaCarattere">
    <w:name w:val="Comma Carattere"/>
    <w:basedOn w:val="Carpredefinitoparagrafo"/>
    <w:link w:val="Comma"/>
    <w:rsid w:val="00C7237F"/>
  </w:style>
  <w:style w:type="paragraph" w:styleId="Paragrafoelenco">
    <w:name w:val="List Paragraph"/>
    <w:basedOn w:val="Normale"/>
    <w:link w:val="ParagrafoelencoCarattere"/>
    <w:uiPriority w:val="34"/>
    <w:qFormat/>
    <w:rsid w:val="00C7237F"/>
    <w:pPr>
      <w:widowControl w:val="0"/>
      <w:suppressAutoHyphens/>
      <w:ind w:left="720"/>
      <w:contextualSpacing/>
    </w:pPr>
    <w:rPr>
      <w:rFonts w:ascii="Liberation Serif" w:eastAsia="DejaVu Sans" w:hAnsi="Liberation Serif" w:cs="Mangal"/>
      <w:sz w:val="24"/>
      <w:szCs w:val="21"/>
      <w:lang w:val="en-US" w:eastAsia="zh-CN" w:bidi="hi-IN"/>
    </w:rPr>
  </w:style>
  <w:style w:type="character" w:customStyle="1" w:styleId="ParagrafoelencoCarattere">
    <w:name w:val="Paragrafo elenco Carattere"/>
    <w:basedOn w:val="Carpredefinitoparagrafo"/>
    <w:link w:val="Paragrafoelenco"/>
    <w:uiPriority w:val="34"/>
    <w:rsid w:val="00C7237F"/>
    <w:rPr>
      <w:rFonts w:ascii="Liberation Serif" w:eastAsia="DejaVu Sans" w:hAnsi="Liberation Serif" w:cs="Mangal"/>
      <w:sz w:val="24"/>
      <w:szCs w:val="21"/>
      <w:lang w:val="en-US" w:eastAsia="zh-CN" w:bidi="hi-IN"/>
    </w:rPr>
  </w:style>
  <w:style w:type="paragraph" w:customStyle="1" w:styleId="Articolo">
    <w:name w:val="Articolo"/>
    <w:basedOn w:val="Normale"/>
    <w:link w:val="ArticoloCarattere"/>
    <w:qFormat/>
    <w:rsid w:val="00C7237F"/>
    <w:pPr>
      <w:spacing w:after="120"/>
      <w:contextualSpacing/>
      <w:jc w:val="center"/>
      <w:textAlignment w:val="center"/>
    </w:pPr>
    <w:rPr>
      <w:rFonts w:eastAsia="Times New Roman" w:cs="Calibri"/>
      <w:b/>
      <w:bCs/>
      <w:lang w:eastAsia="it-IT"/>
    </w:rPr>
  </w:style>
  <w:style w:type="character" w:customStyle="1" w:styleId="ArticoloCarattere">
    <w:name w:val="Articolo Carattere"/>
    <w:basedOn w:val="Carpredefinitoparagrafo"/>
    <w:link w:val="Articolo"/>
    <w:rsid w:val="00C7237F"/>
    <w:rPr>
      <w:rFonts w:ascii="Calibri" w:eastAsia="Times New Roman" w:hAnsi="Calibri" w:cs="Calibri"/>
      <w:b/>
      <w:bCs/>
      <w:lang w:eastAsia="it-IT"/>
    </w:rPr>
  </w:style>
  <w:style w:type="character" w:customStyle="1" w:styleId="ui-provider">
    <w:name w:val="ui-provider"/>
    <w:basedOn w:val="Carpredefinitoparagrafo"/>
    <w:rsid w:val="00C7237F"/>
  </w:style>
  <w:style w:type="character" w:styleId="Enfasigrassetto">
    <w:name w:val="Strong"/>
    <w:basedOn w:val="Carpredefinitoparagrafo"/>
    <w:uiPriority w:val="22"/>
    <w:qFormat/>
    <w:rsid w:val="00C7237F"/>
    <w:rPr>
      <w:b/>
      <w:bCs/>
    </w:rPr>
  </w:style>
  <w:style w:type="table" w:styleId="Grigliatabella">
    <w:name w:val="Table Grid"/>
    <w:basedOn w:val="Tabellanormale"/>
    <w:uiPriority w:val="59"/>
    <w:rsid w:val="00C7237F"/>
    <w:pPr>
      <w:suppressAutoHyphens/>
      <w:jc w:val="left"/>
    </w:pPr>
    <w:rPr>
      <w:rFonts w:ascii="Liberation Serif" w:eastAsia="DejaVu Sans" w:hAnsi="Liberation Serif" w:cs="Noto Sans Devanagari"/>
      <w:sz w:val="24"/>
      <w:szCs w:val="24"/>
      <w:lang w:val="en-US" w:eastAsia="zh-CN" w:bidi="hi-I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Word_Document.docx"/><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fiic82900c@istruzione.it"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scuolascarperiasanpiero.edu.it" TargetMode="External"/><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679</Words>
  <Characters>3874</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client3</dc:creator>
  <cp:lastModifiedBy>PC AMMINISTRAZIONE</cp:lastModifiedBy>
  <cp:revision>5</cp:revision>
  <cp:lastPrinted>2026-10-28T11:54:00Z</cp:lastPrinted>
  <dcterms:created xsi:type="dcterms:W3CDTF">2026-10-08T08:09:00Z</dcterms:created>
  <dcterms:modified xsi:type="dcterms:W3CDTF">2026-10-28T11:55:00Z</dcterms:modified>
</cp:coreProperties>
</file>